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sz w:val="20"/>
          <w:szCs w:val="20"/>
        </w:rPr>
      </w:pPr>
      <w:r w:rsidDel="00000000" w:rsidR="00000000" w:rsidRPr="00000000">
        <w:rPr>
          <w:rtl w:val="0"/>
        </w:rPr>
      </w:r>
    </w:p>
    <w:p w:rsidR="00000000" w:rsidDel="00000000" w:rsidP="00000000" w:rsidRDefault="00000000" w:rsidRPr="00000000" w14:paraId="00000002">
      <w:pPr>
        <w:rPr/>
      </w:pPr>
      <w:r w:rsidDel="00000000" w:rsidR="00000000" w:rsidRPr="00000000">
        <w:rPr>
          <w:sz w:val="20"/>
          <w:szCs w:val="20"/>
          <w:highlight w:val="yellow"/>
          <w:rtl w:val="0"/>
        </w:rPr>
        <w:t xml:space="preserve">[Tietoturvallisuuden omavalvonnan kohteen nimi (organisaatio)]</w:t>
      </w:r>
      <w:r w:rsidDel="00000000" w:rsidR="00000000" w:rsidRPr="00000000">
        <w:rPr>
          <w:rtl w:val="0"/>
        </w:rPr>
      </w:r>
    </w:p>
    <w:p w:rsidR="00000000" w:rsidDel="00000000" w:rsidP="00000000" w:rsidRDefault="00000000" w:rsidRPr="00000000" w14:paraId="00000003">
      <w:pPr>
        <w:pStyle w:val="Title"/>
        <w:jc w:val="left"/>
        <w:rPr/>
      </w:pPr>
      <w:r w:rsidDel="00000000" w:rsidR="00000000" w:rsidRPr="00000000">
        <w:rPr>
          <w:rtl w:val="0"/>
        </w:rPr>
      </w:r>
    </w:p>
    <w:p w:rsidR="00000000" w:rsidDel="00000000" w:rsidP="00000000" w:rsidRDefault="00000000" w:rsidRPr="00000000" w14:paraId="00000004">
      <w:pPr>
        <w:pStyle w:val="Title"/>
        <w:rPr/>
      </w:pPr>
      <w:r w:rsidDel="00000000" w:rsidR="00000000" w:rsidRPr="00000000">
        <w:rPr>
          <w:rtl w:val="0"/>
        </w:rPr>
        <w:t xml:space="preserve">Tietoturvasuunnitelma</w:t>
      </w:r>
      <w:r w:rsidDel="00000000" w:rsidR="00000000" w:rsidRPr="00000000">
        <w:rPr>
          <w:rtl w:val="0"/>
        </w:rPr>
      </w:r>
    </w:p>
    <w:p w:rsidR="00000000" w:rsidDel="00000000" w:rsidP="00000000" w:rsidRDefault="00000000" w:rsidRPr="00000000" w14:paraId="00000005">
      <w:pPr>
        <w:rPr/>
      </w:pPr>
      <w:r w:rsidDel="00000000" w:rsidR="00000000" w:rsidRPr="00000000">
        <w:rPr>
          <w:highlight w:val="yellow"/>
          <w:rtl w:val="0"/>
        </w:rPr>
        <w:t xml:space="preserve">[Päiväys ja mahdolliset versiotiedot]</w:t>
      </w:r>
      <w:r w:rsidDel="00000000" w:rsidR="00000000" w:rsidRPr="00000000">
        <w:rPr>
          <w:rtl w:val="0"/>
        </w:rPr>
      </w:r>
    </w:p>
    <w:p w:rsidR="00000000" w:rsidDel="00000000" w:rsidP="00000000" w:rsidRDefault="00000000" w:rsidRPr="00000000" w14:paraId="00000006">
      <w:pPr>
        <w:rPr/>
      </w:pPr>
      <w:r w:rsidDel="00000000" w:rsidR="00000000" w:rsidRPr="00000000">
        <w:rPr>
          <w:highlight w:val="yellow"/>
          <w:rtl w:val="0"/>
        </w:rPr>
        <w:t xml:space="preserve">[Laatijat]</w:t>
      </w:r>
      <w:r w:rsidDel="00000000" w:rsidR="00000000" w:rsidRPr="00000000">
        <w:rPr>
          <w:rtl w:val="0"/>
        </w:rPr>
      </w:r>
    </w:p>
    <w:p w:rsidR="00000000" w:rsidDel="00000000" w:rsidP="00000000" w:rsidRDefault="00000000" w:rsidRPr="00000000" w14:paraId="00000007">
      <w:pPr>
        <w:rPr/>
      </w:pPr>
      <w:r w:rsidDel="00000000" w:rsidR="00000000" w:rsidRPr="00000000">
        <w:rPr>
          <w:highlight w:val="yellow"/>
          <w:rtl w:val="0"/>
        </w:rPr>
        <w:t xml:space="preserve">[Status, mahdolliset hyväksymismerkinnät, päiväys]</w:t>
      </w:r>
      <w:r w:rsidDel="00000000" w:rsidR="00000000" w:rsidRPr="00000000">
        <w:rPr>
          <w:rtl w:val="0"/>
        </w:rPr>
      </w:r>
    </w:p>
    <w:p w:rsidR="00000000" w:rsidDel="00000000" w:rsidP="00000000" w:rsidRDefault="00000000" w:rsidRPr="00000000" w14:paraId="00000008">
      <w:pPr>
        <w:rPr>
          <w:highlight w:val="yellow"/>
        </w:rPr>
      </w:pPr>
      <w:r w:rsidDel="00000000" w:rsidR="00000000" w:rsidRPr="00000000">
        <w:rPr>
          <w:rtl w:val="0"/>
        </w:rPr>
      </w:r>
    </w:p>
    <w:p w:rsidR="00000000" w:rsidDel="00000000" w:rsidP="00000000" w:rsidRDefault="00000000" w:rsidRPr="00000000" w14:paraId="00000009">
      <w:pPr>
        <w:rPr/>
      </w:pPr>
      <w:r w:rsidDel="00000000" w:rsidR="00000000" w:rsidRPr="00000000">
        <w:rPr>
          <w:highlight w:val="yellow"/>
          <w:rtl w:val="0"/>
        </w:rPr>
        <w:t xml:space="preserve">[Muuta mahdollista dokumenttiin liittyvää tässä etusivulla tarpeen olla näkyvillä, kuten esim. turvaluokitustieto]</w:t>
      </w:r>
      <w:r w:rsidDel="00000000" w:rsidR="00000000" w:rsidRPr="00000000">
        <w:rPr>
          <w:rtl w:val="0"/>
        </w:rPr>
      </w:r>
    </w:p>
    <w:p w:rsidR="00000000" w:rsidDel="00000000" w:rsidP="00000000" w:rsidRDefault="00000000" w:rsidRPr="00000000" w14:paraId="0000000A">
      <w:pPr>
        <w:rPr/>
      </w:pPr>
      <w:r w:rsidDel="00000000" w:rsidR="00000000" w:rsidRPr="00000000">
        <w:br w:type="page"/>
      </w:r>
      <w:r w:rsidDel="00000000" w:rsidR="00000000" w:rsidRPr="00000000">
        <w:rPr>
          <w:rtl w:val="0"/>
        </w:rPr>
      </w:r>
    </w:p>
    <w:p w:rsidR="00000000" w:rsidDel="00000000" w:rsidP="00000000" w:rsidRDefault="00000000" w:rsidRPr="00000000" w14:paraId="0000000B">
      <w:pPr>
        <w:rPr>
          <w:sz w:val="40"/>
          <w:szCs w:val="40"/>
          <w:vertAlign w:val="baseline"/>
        </w:rPr>
      </w:pPr>
      <w:r w:rsidDel="00000000" w:rsidR="00000000" w:rsidRPr="00000000">
        <w:rPr>
          <w:sz w:val="40"/>
          <w:szCs w:val="40"/>
          <w:vertAlign w:val="baseline"/>
          <w:rtl w:val="0"/>
        </w:rPr>
        <w:t xml:space="preserve">Sisällys</w:t>
      </w:r>
    </w:p>
    <w:sdt>
      <w:sdtPr>
        <w:docPartObj>
          <w:docPartGallery w:val="Table of Contents"/>
          <w:docPartUnique w:val="1"/>
        </w:docPartObj>
      </w:sdtPr>
      <w:sdtContent>
        <w:p w:rsidR="00000000" w:rsidDel="00000000" w:rsidP="00000000" w:rsidRDefault="00000000" w:rsidRPr="00000000" w14:paraId="0000000C">
          <w:pPr>
            <w:tabs>
              <w:tab w:val="right" w:leader="none" w:pos="9637.511811023622"/>
            </w:tabs>
            <w:spacing w:before="80" w:line="240" w:lineRule="auto"/>
            <w:ind w:left="0" w:firstLine="0"/>
            <w:rPr>
              <w:i w:val="0"/>
              <w:smallCaps w:val="0"/>
              <w:strike w:val="0"/>
              <w:color w:val="000000"/>
              <w:sz w:val="20"/>
              <w:szCs w:val="20"/>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gjdgxs">
            <w:r w:rsidDel="00000000" w:rsidR="00000000" w:rsidRPr="00000000">
              <w:rPr>
                <w:i w:val="0"/>
                <w:smallCaps w:val="0"/>
                <w:strike w:val="0"/>
                <w:color w:val="000000"/>
                <w:sz w:val="20"/>
                <w:szCs w:val="20"/>
                <w:u w:val="none"/>
                <w:shd w:fill="auto" w:val="clear"/>
                <w:vertAlign w:val="baseline"/>
                <w:rtl w:val="0"/>
              </w:rPr>
              <w:t xml:space="preserve">1. Tietoturvasuunnitelman käyttötarkoitus</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_gjdgxs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4</w:t>
          </w:r>
          <w:r w:rsidDel="00000000" w:rsidR="00000000" w:rsidRPr="00000000">
            <w:fldChar w:fldCharType="end"/>
          </w:r>
          <w:r w:rsidDel="00000000" w:rsidR="00000000" w:rsidRPr="00000000">
            <w:rPr>
              <w:rtl w:val="0"/>
            </w:rPr>
          </w:r>
        </w:p>
        <w:p w:rsidR="00000000" w:rsidDel="00000000" w:rsidP="00000000" w:rsidRDefault="00000000" w:rsidRPr="00000000" w14:paraId="0000000D">
          <w:pPr>
            <w:tabs>
              <w:tab w:val="right" w:leader="none" w:pos="9637.511811023622"/>
            </w:tabs>
            <w:spacing w:before="200" w:line="240" w:lineRule="auto"/>
            <w:ind w:left="0" w:firstLine="0"/>
            <w:rPr/>
          </w:pPr>
          <w:hyperlink w:anchor="_itqjxo636ry9">
            <w:r w:rsidDel="00000000" w:rsidR="00000000" w:rsidRPr="00000000">
              <w:rPr>
                <w:rtl w:val="0"/>
              </w:rPr>
              <w:t xml:space="preserve">2. Tietoturvasuunnitelman kohde ja päivityskäytännöt</w:t>
            </w:r>
          </w:hyperlink>
          <w:r w:rsidDel="00000000" w:rsidR="00000000" w:rsidRPr="00000000">
            <w:rPr>
              <w:rtl w:val="0"/>
            </w:rPr>
            <w:tab/>
          </w:r>
          <w:r w:rsidDel="00000000" w:rsidR="00000000" w:rsidRPr="00000000">
            <w:fldChar w:fldCharType="begin"/>
            <w:instrText xml:space="preserve"> PAGEREF _itqjxo636ry9 \h </w:instrText>
            <w:fldChar w:fldCharType="separate"/>
          </w:r>
          <w:r w:rsidDel="00000000" w:rsidR="00000000" w:rsidRPr="00000000">
            <w:rPr>
              <w:rtl w:val="0"/>
            </w:rPr>
            <w:t xml:space="preserve">6</w:t>
          </w:r>
          <w:r w:rsidDel="00000000" w:rsidR="00000000" w:rsidRPr="00000000">
            <w:fldChar w:fldCharType="end"/>
          </w:r>
          <w:r w:rsidDel="00000000" w:rsidR="00000000" w:rsidRPr="00000000">
            <w:rPr>
              <w:rtl w:val="0"/>
            </w:rPr>
          </w:r>
        </w:p>
        <w:p w:rsidR="00000000" w:rsidDel="00000000" w:rsidP="00000000" w:rsidRDefault="00000000" w:rsidRPr="00000000" w14:paraId="0000000E">
          <w:pPr>
            <w:tabs>
              <w:tab w:val="right" w:leader="none" w:pos="9637.511811023622"/>
            </w:tabs>
            <w:spacing w:before="200" w:line="240" w:lineRule="auto"/>
            <w:ind w:left="0" w:firstLine="0"/>
            <w:rPr>
              <w:i w:val="0"/>
              <w:smallCaps w:val="0"/>
              <w:strike w:val="0"/>
              <w:color w:val="000000"/>
              <w:sz w:val="22"/>
              <w:szCs w:val="22"/>
              <w:u w:val="none"/>
              <w:shd w:fill="auto" w:val="clear"/>
              <w:vertAlign w:val="baseline"/>
            </w:rPr>
          </w:pPr>
          <w:hyperlink w:anchor="_t232wa8kdatw">
            <w:r w:rsidDel="00000000" w:rsidR="00000000" w:rsidRPr="00000000">
              <w:rPr>
                <w:i w:val="0"/>
                <w:smallCaps w:val="0"/>
                <w:strike w:val="0"/>
                <w:color w:val="000000"/>
                <w:sz w:val="22"/>
                <w:szCs w:val="22"/>
                <w:u w:val="none"/>
                <w:shd w:fill="auto" w:val="clear"/>
                <w:vertAlign w:val="baseline"/>
                <w:rtl w:val="0"/>
              </w:rPr>
              <w:t xml:space="preserve">3. Yleiset tietoturvakäytännöt</w:t>
            </w:r>
          </w:hyperlink>
          <w:r w:rsidDel="00000000" w:rsidR="00000000" w:rsidRPr="00000000">
            <w:rPr>
              <w:i w:val="0"/>
              <w:smallCaps w:val="0"/>
              <w:strike w:val="0"/>
              <w:color w:val="000000"/>
              <w:sz w:val="22"/>
              <w:szCs w:val="22"/>
              <w:u w:val="none"/>
              <w:shd w:fill="auto" w:val="clear"/>
              <w:vertAlign w:val="baseline"/>
              <w:rtl w:val="0"/>
            </w:rPr>
            <w:tab/>
          </w:r>
          <w:r w:rsidDel="00000000" w:rsidR="00000000" w:rsidRPr="00000000">
            <w:fldChar w:fldCharType="begin"/>
            <w:instrText xml:space="preserve"> PAGEREF _t232wa8kdatw \h </w:instrText>
            <w:fldChar w:fldCharType="separate"/>
          </w:r>
          <w:r w:rsidDel="00000000" w:rsidR="00000000" w:rsidRPr="00000000">
            <w:rPr>
              <w:i w:val="0"/>
              <w:smallCaps w:val="0"/>
              <w:strike w:val="0"/>
              <w:color w:val="000000"/>
              <w:sz w:val="22"/>
              <w:szCs w:val="22"/>
              <w:u w:val="none"/>
              <w:shd w:fill="auto" w:val="clear"/>
              <w:vertAlign w:val="baseline"/>
              <w:rtl w:val="0"/>
            </w:rPr>
            <w:t xml:space="preserve">8</w:t>
          </w:r>
          <w:r w:rsidDel="00000000" w:rsidR="00000000" w:rsidRPr="00000000">
            <w:fldChar w:fldCharType="end"/>
          </w:r>
          <w:r w:rsidDel="00000000" w:rsidR="00000000" w:rsidRPr="00000000">
            <w:rPr>
              <w:rtl w:val="0"/>
            </w:rPr>
          </w:r>
        </w:p>
        <w:p w:rsidR="00000000" w:rsidDel="00000000" w:rsidP="00000000" w:rsidRDefault="00000000" w:rsidRPr="00000000" w14:paraId="0000000F">
          <w:pPr>
            <w:tabs>
              <w:tab w:val="right" w:leader="none" w:pos="9637.511811023622"/>
            </w:tabs>
            <w:spacing w:before="200" w:line="240" w:lineRule="auto"/>
            <w:ind w:left="0" w:firstLine="0"/>
            <w:rPr>
              <w:i w:val="0"/>
              <w:smallCaps w:val="0"/>
              <w:strike w:val="0"/>
              <w:color w:val="000000"/>
              <w:sz w:val="20"/>
              <w:szCs w:val="20"/>
              <w:u w:val="none"/>
              <w:shd w:fill="auto" w:val="clear"/>
              <w:vertAlign w:val="baseline"/>
            </w:rPr>
          </w:pPr>
          <w:hyperlink w:anchor="_3znysh7">
            <w:r w:rsidDel="00000000" w:rsidR="00000000" w:rsidRPr="00000000">
              <w:rPr>
                <w:i w:val="0"/>
                <w:smallCaps w:val="0"/>
                <w:strike w:val="0"/>
                <w:color w:val="000000"/>
                <w:sz w:val="20"/>
                <w:szCs w:val="20"/>
                <w:u w:val="none"/>
                <w:shd w:fill="auto" w:val="clear"/>
                <w:vertAlign w:val="baseline"/>
                <w:rtl w:val="0"/>
              </w:rPr>
              <w:t xml:space="preserve">4. Menettelyt virhe- ja ongelmatilanteissa sekä jatkuvuudenhallinta</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_3znysh7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9</w:t>
          </w:r>
          <w:r w:rsidDel="00000000" w:rsidR="00000000" w:rsidRPr="00000000">
            <w:fldChar w:fldCharType="end"/>
          </w:r>
          <w:r w:rsidDel="00000000" w:rsidR="00000000" w:rsidRPr="00000000">
            <w:rPr>
              <w:rtl w:val="0"/>
            </w:rPr>
          </w:r>
        </w:p>
        <w:p w:rsidR="00000000" w:rsidDel="00000000" w:rsidP="00000000" w:rsidRDefault="00000000" w:rsidRPr="00000000" w14:paraId="00000010">
          <w:pPr>
            <w:tabs>
              <w:tab w:val="right" w:leader="none" w:pos="9637.511811023622"/>
            </w:tabs>
            <w:spacing w:before="200" w:line="240" w:lineRule="auto"/>
            <w:ind w:left="0" w:firstLine="0"/>
            <w:rPr/>
          </w:pPr>
          <w:hyperlink w:anchor="_a06df2wlmyga">
            <w:r w:rsidDel="00000000" w:rsidR="00000000" w:rsidRPr="00000000">
              <w:rPr>
                <w:rtl w:val="0"/>
              </w:rPr>
              <w:t xml:space="preserve">5. Henkilöstön koulutus ja osaaminen sekä tietojärjestelmien käyttöohjeet ja tietoturvallinen käyttäminen</w:t>
            </w:r>
          </w:hyperlink>
          <w:r w:rsidDel="00000000" w:rsidR="00000000" w:rsidRPr="00000000">
            <w:rPr>
              <w:rtl w:val="0"/>
            </w:rPr>
            <w:tab/>
          </w:r>
          <w:r w:rsidDel="00000000" w:rsidR="00000000" w:rsidRPr="00000000">
            <w:fldChar w:fldCharType="begin"/>
            <w:instrText xml:space="preserve"> PAGEREF _a06df2wlmyga \h </w:instrText>
            <w:fldChar w:fldCharType="separate"/>
          </w:r>
          <w:r w:rsidDel="00000000" w:rsidR="00000000" w:rsidRPr="00000000">
            <w:rPr>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1">
          <w:pPr>
            <w:tabs>
              <w:tab w:val="right" w:leader="none" w:pos="9637.511811023622"/>
            </w:tabs>
            <w:spacing w:before="60" w:line="240" w:lineRule="auto"/>
            <w:ind w:left="360" w:firstLine="0"/>
            <w:rPr>
              <w:i w:val="0"/>
              <w:smallCaps w:val="0"/>
              <w:strike w:val="0"/>
              <w:color w:val="000000"/>
              <w:sz w:val="20"/>
              <w:szCs w:val="20"/>
              <w:u w:val="none"/>
              <w:shd w:fill="auto" w:val="clear"/>
              <w:vertAlign w:val="baseline"/>
            </w:rPr>
          </w:pPr>
          <w:hyperlink w:anchor="_tyjcwt">
            <w:r w:rsidDel="00000000" w:rsidR="00000000" w:rsidRPr="00000000">
              <w:rPr>
                <w:i w:val="0"/>
                <w:smallCaps w:val="0"/>
                <w:strike w:val="0"/>
                <w:color w:val="000000"/>
                <w:sz w:val="20"/>
                <w:szCs w:val="20"/>
                <w:u w:val="none"/>
                <w:shd w:fill="auto" w:val="clear"/>
                <w:vertAlign w:val="baseline"/>
                <w:rtl w:val="0"/>
              </w:rPr>
              <w:t xml:space="preserve">5.1. Henkilöstön koulutus sekä osaamisen ylläpito ja kehittäminen</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_tyjcwt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11</w:t>
          </w:r>
          <w:r w:rsidDel="00000000" w:rsidR="00000000" w:rsidRPr="00000000">
            <w:fldChar w:fldCharType="end"/>
          </w:r>
          <w:r w:rsidDel="00000000" w:rsidR="00000000" w:rsidRPr="00000000">
            <w:rPr>
              <w:rtl w:val="0"/>
            </w:rPr>
          </w:r>
        </w:p>
        <w:p w:rsidR="00000000" w:rsidDel="00000000" w:rsidP="00000000" w:rsidRDefault="00000000" w:rsidRPr="00000000" w14:paraId="00000012">
          <w:pPr>
            <w:tabs>
              <w:tab w:val="right" w:leader="none" w:pos="9637.511811023622"/>
            </w:tabs>
            <w:spacing w:before="60" w:line="240" w:lineRule="auto"/>
            <w:ind w:left="360" w:firstLine="0"/>
            <w:rPr>
              <w:i w:val="0"/>
              <w:smallCaps w:val="0"/>
              <w:strike w:val="0"/>
              <w:color w:val="000000"/>
              <w:sz w:val="20"/>
              <w:szCs w:val="20"/>
              <w:u w:val="none"/>
              <w:shd w:fill="auto" w:val="clear"/>
              <w:vertAlign w:val="baseline"/>
            </w:rPr>
          </w:pPr>
          <w:hyperlink w:anchor="_3dy6vkm">
            <w:r w:rsidDel="00000000" w:rsidR="00000000" w:rsidRPr="00000000">
              <w:rPr>
                <w:i w:val="0"/>
                <w:smallCaps w:val="0"/>
                <w:strike w:val="0"/>
                <w:color w:val="000000"/>
                <w:sz w:val="20"/>
                <w:szCs w:val="20"/>
                <w:u w:val="none"/>
                <w:shd w:fill="auto" w:val="clear"/>
                <w:vertAlign w:val="baseline"/>
                <w:rtl w:val="0"/>
              </w:rPr>
              <w:t xml:space="preserve">5.2. Tietojärjestelmien käyttöohjeet ja ohjeiden mukainen käyttö</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_3dy6vkm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12</w:t>
          </w:r>
          <w:r w:rsidDel="00000000" w:rsidR="00000000" w:rsidRPr="00000000">
            <w:fldChar w:fldCharType="end"/>
          </w:r>
          <w:r w:rsidDel="00000000" w:rsidR="00000000" w:rsidRPr="00000000">
            <w:rPr>
              <w:rtl w:val="0"/>
            </w:rPr>
          </w:r>
        </w:p>
        <w:p w:rsidR="00000000" w:rsidDel="00000000" w:rsidP="00000000" w:rsidRDefault="00000000" w:rsidRPr="00000000" w14:paraId="00000013">
          <w:pPr>
            <w:tabs>
              <w:tab w:val="right" w:leader="none" w:pos="9637.511811023622"/>
            </w:tabs>
            <w:spacing w:before="200" w:line="240" w:lineRule="auto"/>
            <w:ind w:left="0" w:firstLine="0"/>
            <w:rPr/>
          </w:pPr>
          <w:hyperlink w:anchor="_h2n8cfhlp7vx">
            <w:r w:rsidDel="00000000" w:rsidR="00000000" w:rsidRPr="00000000">
              <w:rPr>
                <w:rtl w:val="0"/>
              </w:rPr>
              <w:t xml:space="preserve">6. Tietojärjestelmien tietoturvakäytännöt</w:t>
            </w:r>
          </w:hyperlink>
          <w:r w:rsidDel="00000000" w:rsidR="00000000" w:rsidRPr="00000000">
            <w:rPr>
              <w:rtl w:val="0"/>
            </w:rPr>
            <w:tab/>
          </w:r>
          <w:r w:rsidDel="00000000" w:rsidR="00000000" w:rsidRPr="00000000">
            <w:fldChar w:fldCharType="begin"/>
            <w:instrText xml:space="preserve"> PAGEREF _h2n8cfhlp7vx \h </w:instrText>
            <w:fldChar w:fldCharType="separate"/>
          </w:r>
          <w:r w:rsidDel="00000000" w:rsidR="00000000" w:rsidRPr="00000000">
            <w:rPr>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4">
          <w:pPr>
            <w:tabs>
              <w:tab w:val="right" w:leader="none" w:pos="9637.511811023622"/>
            </w:tabs>
            <w:spacing w:before="60" w:line="240" w:lineRule="auto"/>
            <w:ind w:left="360" w:firstLine="0"/>
            <w:rPr>
              <w:i w:val="0"/>
              <w:smallCaps w:val="0"/>
              <w:strike w:val="0"/>
              <w:color w:val="000000"/>
              <w:sz w:val="20"/>
              <w:szCs w:val="20"/>
              <w:u w:val="none"/>
              <w:shd w:fill="auto" w:val="clear"/>
              <w:vertAlign w:val="baseline"/>
            </w:rPr>
          </w:pPr>
          <w:hyperlink w:anchor="_4d34og8">
            <w:r w:rsidDel="00000000" w:rsidR="00000000" w:rsidRPr="00000000">
              <w:rPr>
                <w:i w:val="0"/>
                <w:smallCaps w:val="0"/>
                <w:strike w:val="0"/>
                <w:color w:val="000000"/>
                <w:sz w:val="20"/>
                <w:szCs w:val="20"/>
                <w:u w:val="none"/>
                <w:shd w:fill="auto" w:val="clear"/>
                <w:vertAlign w:val="baseline"/>
                <w:rtl w:val="0"/>
              </w:rPr>
              <w:t xml:space="preserve">6.1. Tietojärjestelmien perustiedot, kuvaukset ja olennaisten vaatimusten täyttyminen</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_4d34og8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5">
          <w:pPr>
            <w:tabs>
              <w:tab w:val="right" w:leader="none" w:pos="9637.511811023622"/>
            </w:tabs>
            <w:spacing w:before="60" w:line="240" w:lineRule="auto"/>
            <w:ind w:left="720" w:firstLine="0"/>
            <w:rPr>
              <w:i w:val="0"/>
              <w:smallCaps w:val="0"/>
              <w:strike w:val="0"/>
              <w:color w:val="000000"/>
              <w:sz w:val="20"/>
              <w:szCs w:val="20"/>
              <w:u w:val="none"/>
              <w:shd w:fill="auto" w:val="clear"/>
              <w:vertAlign w:val="baseline"/>
            </w:rPr>
          </w:pPr>
          <w:hyperlink w:anchor="_2s8eyo1">
            <w:r w:rsidDel="00000000" w:rsidR="00000000" w:rsidRPr="00000000">
              <w:rPr>
                <w:i w:val="0"/>
                <w:smallCaps w:val="0"/>
                <w:strike w:val="0"/>
                <w:color w:val="000000"/>
                <w:sz w:val="20"/>
                <w:szCs w:val="20"/>
                <w:u w:val="none"/>
                <w:shd w:fill="auto" w:val="clear"/>
                <w:vertAlign w:val="baseline"/>
                <w:rtl w:val="0"/>
              </w:rPr>
              <w:t xml:space="preserve">6.1.1. Kanta-palveluihin liittyvät tietojärjestelmät (luokat A2 tai A3)</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_2s8eyo1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13</w:t>
          </w:r>
          <w:r w:rsidDel="00000000" w:rsidR="00000000" w:rsidRPr="00000000">
            <w:fldChar w:fldCharType="end"/>
          </w:r>
          <w:r w:rsidDel="00000000" w:rsidR="00000000" w:rsidRPr="00000000">
            <w:rPr>
              <w:rtl w:val="0"/>
            </w:rPr>
          </w:r>
        </w:p>
        <w:p w:rsidR="00000000" w:rsidDel="00000000" w:rsidP="00000000" w:rsidRDefault="00000000" w:rsidRPr="00000000" w14:paraId="00000016">
          <w:pPr>
            <w:tabs>
              <w:tab w:val="right" w:leader="none" w:pos="9637.511811023622"/>
            </w:tabs>
            <w:spacing w:before="60" w:line="240" w:lineRule="auto"/>
            <w:ind w:left="720" w:firstLine="0"/>
            <w:rPr>
              <w:i w:val="0"/>
              <w:smallCaps w:val="0"/>
              <w:strike w:val="0"/>
              <w:color w:val="000000"/>
              <w:sz w:val="20"/>
              <w:szCs w:val="20"/>
              <w:u w:val="none"/>
              <w:shd w:fill="auto" w:val="clear"/>
              <w:vertAlign w:val="baseline"/>
            </w:rPr>
          </w:pPr>
          <w:hyperlink w:anchor="_17dp8vu">
            <w:r w:rsidDel="00000000" w:rsidR="00000000" w:rsidRPr="00000000">
              <w:rPr>
                <w:i w:val="0"/>
                <w:smallCaps w:val="0"/>
                <w:strike w:val="0"/>
                <w:color w:val="000000"/>
                <w:sz w:val="20"/>
                <w:szCs w:val="20"/>
                <w:u w:val="none"/>
                <w:shd w:fill="auto" w:val="clear"/>
                <w:vertAlign w:val="baseline"/>
                <w:rtl w:val="0"/>
              </w:rPr>
              <w:t xml:space="preserve">6.1.2. Muusta syystä tietoturva-auditoidut tietojärjestelmät (luokka A1)</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_17dp8vu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7">
          <w:pPr>
            <w:tabs>
              <w:tab w:val="right" w:leader="none" w:pos="9637.511811023622"/>
            </w:tabs>
            <w:spacing w:before="60" w:line="240" w:lineRule="auto"/>
            <w:ind w:left="720" w:firstLine="0"/>
            <w:rPr>
              <w:i w:val="0"/>
              <w:smallCaps w:val="0"/>
              <w:strike w:val="0"/>
              <w:color w:val="000000"/>
              <w:sz w:val="20"/>
              <w:szCs w:val="20"/>
              <w:u w:val="none"/>
              <w:shd w:fill="auto" w:val="clear"/>
              <w:vertAlign w:val="baseline"/>
            </w:rPr>
          </w:pPr>
          <w:hyperlink w:anchor="_3rdcrjn">
            <w:r w:rsidDel="00000000" w:rsidR="00000000" w:rsidRPr="00000000">
              <w:rPr>
                <w:i w:val="0"/>
                <w:smallCaps w:val="0"/>
                <w:strike w:val="0"/>
                <w:color w:val="000000"/>
                <w:sz w:val="20"/>
                <w:szCs w:val="20"/>
                <w:u w:val="none"/>
                <w:shd w:fill="auto" w:val="clear"/>
                <w:vertAlign w:val="baseline"/>
                <w:rtl w:val="0"/>
              </w:rPr>
              <w:t xml:space="preserve">6.1.3. Muut asiakastietoja käsittelevät järjestelmät (luokka B)</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_3rdcrjn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14</w:t>
          </w:r>
          <w:r w:rsidDel="00000000" w:rsidR="00000000" w:rsidRPr="00000000">
            <w:fldChar w:fldCharType="end"/>
          </w:r>
          <w:r w:rsidDel="00000000" w:rsidR="00000000" w:rsidRPr="00000000">
            <w:rPr>
              <w:rtl w:val="0"/>
            </w:rPr>
          </w:r>
        </w:p>
        <w:p w:rsidR="00000000" w:rsidDel="00000000" w:rsidP="00000000" w:rsidRDefault="00000000" w:rsidRPr="00000000" w14:paraId="00000018">
          <w:pPr>
            <w:tabs>
              <w:tab w:val="right" w:leader="none" w:pos="9637.511811023622"/>
            </w:tabs>
            <w:spacing w:before="60" w:line="240" w:lineRule="auto"/>
            <w:ind w:left="720" w:firstLine="0"/>
            <w:rPr>
              <w:i w:val="0"/>
              <w:smallCaps w:val="0"/>
              <w:strike w:val="0"/>
              <w:color w:val="000000"/>
              <w:sz w:val="20"/>
              <w:szCs w:val="20"/>
              <w:u w:val="none"/>
              <w:shd w:fill="auto" w:val="clear"/>
              <w:vertAlign w:val="baseline"/>
            </w:rPr>
          </w:pPr>
          <w:hyperlink w:anchor="_26in1rg">
            <w:r w:rsidDel="00000000" w:rsidR="00000000" w:rsidRPr="00000000">
              <w:rPr>
                <w:i w:val="0"/>
                <w:smallCaps w:val="0"/>
                <w:strike w:val="0"/>
                <w:color w:val="000000"/>
                <w:sz w:val="20"/>
                <w:szCs w:val="20"/>
                <w:u w:val="none"/>
                <w:shd w:fill="auto" w:val="clear"/>
                <w:vertAlign w:val="baseline"/>
                <w:rtl w:val="0"/>
              </w:rPr>
              <w:t xml:space="preserve">6.1.4. Muut tietojärjestelmät, jotka on otettava huomioon arkaluonteisten asiakastietojen suojaamisen kannalta</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_26in1rg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9">
          <w:pPr>
            <w:tabs>
              <w:tab w:val="right" w:leader="none" w:pos="9637.511811023622"/>
            </w:tabs>
            <w:spacing w:before="60" w:line="240" w:lineRule="auto"/>
            <w:ind w:left="720" w:firstLine="0"/>
            <w:rPr>
              <w:i w:val="0"/>
              <w:smallCaps w:val="0"/>
              <w:strike w:val="0"/>
              <w:color w:val="000000"/>
              <w:sz w:val="20"/>
              <w:szCs w:val="20"/>
              <w:u w:val="none"/>
              <w:shd w:fill="auto" w:val="clear"/>
              <w:vertAlign w:val="baseline"/>
            </w:rPr>
          </w:pPr>
          <w:hyperlink w:anchor="_lnxbz9">
            <w:r w:rsidDel="00000000" w:rsidR="00000000" w:rsidRPr="00000000">
              <w:rPr>
                <w:i w:val="0"/>
                <w:smallCaps w:val="0"/>
                <w:strike w:val="0"/>
                <w:color w:val="000000"/>
                <w:sz w:val="20"/>
                <w:szCs w:val="20"/>
                <w:u w:val="none"/>
                <w:shd w:fill="auto" w:val="clear"/>
                <w:vertAlign w:val="baseline"/>
                <w:rtl w:val="0"/>
              </w:rPr>
              <w:t xml:space="preserve">6.1.5. Tietojärjestelmien olennaisten vaatimusten täyttyminen</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_lnxbz9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A">
          <w:pPr>
            <w:tabs>
              <w:tab w:val="right" w:leader="none" w:pos="9637.511811023622"/>
            </w:tabs>
            <w:spacing w:before="60" w:line="240" w:lineRule="auto"/>
            <w:ind w:left="360" w:firstLine="0"/>
            <w:rPr>
              <w:i w:val="0"/>
              <w:smallCaps w:val="0"/>
              <w:strike w:val="0"/>
              <w:color w:val="000000"/>
              <w:sz w:val="20"/>
              <w:szCs w:val="20"/>
              <w:u w:val="none"/>
              <w:shd w:fill="auto" w:val="clear"/>
              <w:vertAlign w:val="baseline"/>
            </w:rPr>
          </w:pPr>
          <w:hyperlink w:anchor="_35nkun2">
            <w:r w:rsidDel="00000000" w:rsidR="00000000" w:rsidRPr="00000000">
              <w:rPr>
                <w:i w:val="0"/>
                <w:smallCaps w:val="0"/>
                <w:strike w:val="0"/>
                <w:color w:val="000000"/>
                <w:sz w:val="20"/>
                <w:szCs w:val="20"/>
                <w:u w:val="none"/>
                <w:shd w:fill="auto" w:val="clear"/>
                <w:vertAlign w:val="baseline"/>
                <w:rtl w:val="0"/>
              </w:rPr>
              <w:t xml:space="preserve">6.2. Tietojärjestelmien asennus, ylläpito ja päivitys</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_35nkun2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15</w:t>
          </w:r>
          <w:r w:rsidDel="00000000" w:rsidR="00000000" w:rsidRPr="00000000">
            <w:fldChar w:fldCharType="end"/>
          </w:r>
          <w:r w:rsidDel="00000000" w:rsidR="00000000" w:rsidRPr="00000000">
            <w:rPr>
              <w:rtl w:val="0"/>
            </w:rPr>
          </w:r>
        </w:p>
        <w:p w:rsidR="00000000" w:rsidDel="00000000" w:rsidP="00000000" w:rsidRDefault="00000000" w:rsidRPr="00000000" w14:paraId="0000001B">
          <w:pPr>
            <w:tabs>
              <w:tab w:val="right" w:leader="none" w:pos="9637.511811023622"/>
            </w:tabs>
            <w:spacing w:before="60" w:line="240" w:lineRule="auto"/>
            <w:ind w:left="360" w:firstLine="0"/>
            <w:rPr>
              <w:i w:val="0"/>
              <w:smallCaps w:val="0"/>
              <w:strike w:val="0"/>
              <w:color w:val="000000"/>
              <w:sz w:val="20"/>
              <w:szCs w:val="20"/>
              <w:u w:val="none"/>
              <w:shd w:fill="auto" w:val="clear"/>
              <w:vertAlign w:val="baseline"/>
            </w:rPr>
          </w:pPr>
          <w:hyperlink w:anchor="_1ksv4uv">
            <w:r w:rsidDel="00000000" w:rsidR="00000000" w:rsidRPr="00000000">
              <w:rPr>
                <w:i w:val="0"/>
                <w:smallCaps w:val="0"/>
                <w:strike w:val="0"/>
                <w:color w:val="000000"/>
                <w:sz w:val="20"/>
                <w:szCs w:val="20"/>
                <w:u w:val="none"/>
                <w:shd w:fill="auto" w:val="clear"/>
                <w:vertAlign w:val="baseline"/>
                <w:rtl w:val="0"/>
              </w:rPr>
              <w:t xml:space="preserve">6.3. Käyttövaltuuksien hallinnan ja tunnistautumisen käytännöt</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_1ksv4uv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17</w:t>
          </w:r>
          <w:r w:rsidDel="00000000" w:rsidR="00000000" w:rsidRPr="00000000">
            <w:fldChar w:fldCharType="end"/>
          </w:r>
          <w:r w:rsidDel="00000000" w:rsidR="00000000" w:rsidRPr="00000000">
            <w:rPr>
              <w:rtl w:val="0"/>
            </w:rPr>
          </w:r>
        </w:p>
        <w:p w:rsidR="00000000" w:rsidDel="00000000" w:rsidP="00000000" w:rsidRDefault="00000000" w:rsidRPr="00000000" w14:paraId="0000001C">
          <w:pPr>
            <w:tabs>
              <w:tab w:val="right" w:leader="none" w:pos="9637.511811023622"/>
            </w:tabs>
            <w:spacing w:before="60" w:line="240" w:lineRule="auto"/>
            <w:ind w:left="360" w:firstLine="0"/>
            <w:rPr>
              <w:i w:val="0"/>
              <w:smallCaps w:val="0"/>
              <w:strike w:val="0"/>
              <w:color w:val="000000"/>
              <w:sz w:val="20"/>
              <w:szCs w:val="20"/>
              <w:u w:val="none"/>
              <w:shd w:fill="auto" w:val="clear"/>
              <w:vertAlign w:val="baseline"/>
            </w:rPr>
          </w:pPr>
          <w:hyperlink w:anchor="_44sinio">
            <w:r w:rsidDel="00000000" w:rsidR="00000000" w:rsidRPr="00000000">
              <w:rPr>
                <w:i w:val="0"/>
                <w:smallCaps w:val="0"/>
                <w:strike w:val="0"/>
                <w:color w:val="000000"/>
                <w:sz w:val="20"/>
                <w:szCs w:val="20"/>
                <w:u w:val="none"/>
                <w:shd w:fill="auto" w:val="clear"/>
                <w:vertAlign w:val="baseline"/>
                <w:rtl w:val="0"/>
              </w:rPr>
              <w:t xml:space="preserve">6.4. Asiakas- ja potilastietojärjestelmien pääsynhallinnan ja käytön seurannan käytännöt</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_44sinio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19</w:t>
          </w:r>
          <w:r w:rsidDel="00000000" w:rsidR="00000000" w:rsidRPr="00000000">
            <w:fldChar w:fldCharType="end"/>
          </w:r>
          <w:r w:rsidDel="00000000" w:rsidR="00000000" w:rsidRPr="00000000">
            <w:rPr>
              <w:rtl w:val="0"/>
            </w:rPr>
          </w:r>
        </w:p>
        <w:p w:rsidR="00000000" w:rsidDel="00000000" w:rsidP="00000000" w:rsidRDefault="00000000" w:rsidRPr="00000000" w14:paraId="0000001D">
          <w:pPr>
            <w:tabs>
              <w:tab w:val="right" w:leader="none" w:pos="9637.511811023622"/>
            </w:tabs>
            <w:spacing w:before="200" w:line="240" w:lineRule="auto"/>
            <w:ind w:left="0" w:firstLine="0"/>
            <w:rPr/>
          </w:pPr>
          <w:hyperlink w:anchor="_77jfzbpd92c8">
            <w:r w:rsidDel="00000000" w:rsidR="00000000" w:rsidRPr="00000000">
              <w:rPr>
                <w:rtl w:val="0"/>
              </w:rPr>
              <w:t xml:space="preserve">7. Tietojärjestelmien käyttöympäristön tietoturvakäytännöt</w:t>
            </w:r>
          </w:hyperlink>
          <w:r w:rsidDel="00000000" w:rsidR="00000000" w:rsidRPr="00000000">
            <w:rPr>
              <w:rtl w:val="0"/>
            </w:rPr>
            <w:tab/>
          </w:r>
          <w:r w:rsidDel="00000000" w:rsidR="00000000" w:rsidRPr="00000000">
            <w:fldChar w:fldCharType="begin"/>
            <w:instrText xml:space="preserve"> PAGEREF _77jfzbpd92c8 \h </w:instrText>
            <w:fldChar w:fldCharType="separate"/>
          </w:r>
          <w:r w:rsidDel="00000000" w:rsidR="00000000" w:rsidRPr="00000000">
            <w:rPr>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E">
          <w:pPr>
            <w:tabs>
              <w:tab w:val="right" w:leader="none" w:pos="9637.511811023622"/>
            </w:tabs>
            <w:spacing w:before="60" w:line="240" w:lineRule="auto"/>
            <w:ind w:left="360" w:firstLine="0"/>
            <w:rPr>
              <w:i w:val="0"/>
              <w:smallCaps w:val="0"/>
              <w:strike w:val="0"/>
              <w:color w:val="000000"/>
              <w:sz w:val="20"/>
              <w:szCs w:val="20"/>
              <w:u w:val="none"/>
              <w:shd w:fill="auto" w:val="clear"/>
              <w:vertAlign w:val="baseline"/>
            </w:rPr>
          </w:pPr>
          <w:hyperlink w:anchor="_z337ya">
            <w:r w:rsidDel="00000000" w:rsidR="00000000" w:rsidRPr="00000000">
              <w:rPr>
                <w:i w:val="0"/>
                <w:smallCaps w:val="0"/>
                <w:strike w:val="0"/>
                <w:color w:val="000000"/>
                <w:sz w:val="20"/>
                <w:szCs w:val="20"/>
                <w:u w:val="none"/>
                <w:shd w:fill="auto" w:val="clear"/>
                <w:vertAlign w:val="baseline"/>
                <w:rtl w:val="0"/>
              </w:rPr>
              <w:t xml:space="preserve">7.1. Fyysinen turvallisuus osana tietojärjestelmien käyttöympäristön turvallisuutta</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_z337ya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20</w:t>
          </w:r>
          <w:r w:rsidDel="00000000" w:rsidR="00000000" w:rsidRPr="00000000">
            <w:fldChar w:fldCharType="end"/>
          </w:r>
          <w:r w:rsidDel="00000000" w:rsidR="00000000" w:rsidRPr="00000000">
            <w:rPr>
              <w:rtl w:val="0"/>
            </w:rPr>
          </w:r>
        </w:p>
        <w:p w:rsidR="00000000" w:rsidDel="00000000" w:rsidP="00000000" w:rsidRDefault="00000000" w:rsidRPr="00000000" w14:paraId="0000001F">
          <w:pPr>
            <w:tabs>
              <w:tab w:val="right" w:leader="none" w:pos="9637.511811023622"/>
            </w:tabs>
            <w:spacing w:before="60" w:line="240" w:lineRule="auto"/>
            <w:ind w:left="360" w:firstLine="0"/>
            <w:rPr>
              <w:i w:val="0"/>
              <w:smallCaps w:val="0"/>
              <w:strike w:val="0"/>
              <w:color w:val="000000"/>
              <w:sz w:val="20"/>
              <w:szCs w:val="20"/>
              <w:u w:val="none"/>
              <w:shd w:fill="auto" w:val="clear"/>
              <w:vertAlign w:val="baseline"/>
            </w:rPr>
          </w:pPr>
          <w:hyperlink w:anchor="_3j2qqm3">
            <w:r w:rsidDel="00000000" w:rsidR="00000000" w:rsidRPr="00000000">
              <w:rPr>
                <w:i w:val="0"/>
                <w:smallCaps w:val="0"/>
                <w:strike w:val="0"/>
                <w:color w:val="000000"/>
                <w:sz w:val="20"/>
                <w:szCs w:val="20"/>
                <w:u w:val="none"/>
                <w:shd w:fill="auto" w:val="clear"/>
                <w:vertAlign w:val="baseline"/>
                <w:rtl w:val="0"/>
              </w:rPr>
              <w:t xml:space="preserve">7.2. Työasemien, mobiililaitteiden ja käyttöympäristön tukipalveluiden hallinta</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_3j2qqm3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21</w:t>
          </w:r>
          <w:r w:rsidDel="00000000" w:rsidR="00000000" w:rsidRPr="00000000">
            <w:fldChar w:fldCharType="end"/>
          </w:r>
          <w:r w:rsidDel="00000000" w:rsidR="00000000" w:rsidRPr="00000000">
            <w:rPr>
              <w:rtl w:val="0"/>
            </w:rPr>
          </w:r>
        </w:p>
        <w:p w:rsidR="00000000" w:rsidDel="00000000" w:rsidP="00000000" w:rsidRDefault="00000000" w:rsidRPr="00000000" w14:paraId="00000020">
          <w:pPr>
            <w:tabs>
              <w:tab w:val="right" w:leader="none" w:pos="9637.511811023622"/>
            </w:tabs>
            <w:spacing w:before="60" w:line="240" w:lineRule="auto"/>
            <w:ind w:left="360" w:firstLine="0"/>
            <w:rPr>
              <w:i w:val="0"/>
              <w:smallCaps w:val="0"/>
              <w:strike w:val="0"/>
              <w:color w:val="000000"/>
              <w:sz w:val="20"/>
              <w:szCs w:val="20"/>
              <w:u w:val="none"/>
              <w:shd w:fill="auto" w:val="clear"/>
              <w:vertAlign w:val="baseline"/>
            </w:rPr>
          </w:pPr>
          <w:hyperlink w:anchor="_1y810tw">
            <w:r w:rsidDel="00000000" w:rsidR="00000000" w:rsidRPr="00000000">
              <w:rPr>
                <w:i w:val="0"/>
                <w:smallCaps w:val="0"/>
                <w:strike w:val="0"/>
                <w:color w:val="000000"/>
                <w:sz w:val="20"/>
                <w:szCs w:val="20"/>
                <w:u w:val="none"/>
                <w:shd w:fill="auto" w:val="clear"/>
                <w:vertAlign w:val="baseline"/>
                <w:rtl w:val="0"/>
              </w:rPr>
              <w:t xml:space="preserve">7.3. Alusta- ja verkkopalvelujen tietoturvallinen käyttö tietosuojan ja varautumisen kannalta</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_1y810tw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22</w:t>
          </w:r>
          <w:r w:rsidDel="00000000" w:rsidR="00000000" w:rsidRPr="00000000">
            <w:fldChar w:fldCharType="end"/>
          </w:r>
          <w:r w:rsidDel="00000000" w:rsidR="00000000" w:rsidRPr="00000000">
            <w:rPr>
              <w:rtl w:val="0"/>
            </w:rPr>
          </w:r>
        </w:p>
        <w:p w:rsidR="00000000" w:rsidDel="00000000" w:rsidP="00000000" w:rsidRDefault="00000000" w:rsidRPr="00000000" w14:paraId="00000021">
          <w:pPr>
            <w:tabs>
              <w:tab w:val="right" w:leader="none" w:pos="9637.511811023622"/>
            </w:tabs>
            <w:spacing w:before="200" w:line="240" w:lineRule="auto"/>
            <w:ind w:left="0" w:firstLine="0"/>
            <w:rPr/>
          </w:pPr>
          <w:hyperlink w:anchor="_ye5k2pgft64b">
            <w:r w:rsidDel="00000000" w:rsidR="00000000" w:rsidRPr="00000000">
              <w:rPr>
                <w:rtl w:val="0"/>
              </w:rPr>
              <w:t xml:space="preserve">8. Kanta-palvelujen liittymisen ja käytön tietoturvakäytännöt</w:t>
            </w:r>
          </w:hyperlink>
          <w:r w:rsidDel="00000000" w:rsidR="00000000" w:rsidRPr="00000000">
            <w:rPr>
              <w:rtl w:val="0"/>
            </w:rPr>
            <w:tab/>
          </w:r>
          <w:r w:rsidDel="00000000" w:rsidR="00000000" w:rsidRPr="00000000">
            <w:fldChar w:fldCharType="begin"/>
            <w:instrText xml:space="preserve"> PAGEREF _ye5k2pgft64b \h </w:instrText>
            <w:fldChar w:fldCharType="separate"/>
          </w:r>
          <w:r w:rsidDel="00000000" w:rsidR="00000000" w:rsidRPr="00000000">
            <w:rPr>
              <w:rtl w:val="0"/>
            </w:rPr>
            <w:t xml:space="preserve">25</w:t>
          </w:r>
          <w:r w:rsidDel="00000000" w:rsidR="00000000" w:rsidRPr="00000000">
            <w:fldChar w:fldCharType="end"/>
          </w:r>
          <w:r w:rsidDel="00000000" w:rsidR="00000000" w:rsidRPr="00000000">
            <w:rPr>
              <w:rtl w:val="0"/>
            </w:rPr>
          </w:r>
        </w:p>
        <w:p w:rsidR="00000000" w:rsidDel="00000000" w:rsidP="00000000" w:rsidRDefault="00000000" w:rsidRPr="00000000" w14:paraId="00000022">
          <w:pPr>
            <w:tabs>
              <w:tab w:val="right" w:leader="none" w:pos="9637.511811023622"/>
            </w:tabs>
            <w:spacing w:before="200" w:line="240" w:lineRule="auto"/>
            <w:ind w:left="0" w:firstLine="0"/>
            <w:rPr/>
          </w:pPr>
          <w:hyperlink w:anchor="_qxshgzgwki2t">
            <w:r w:rsidDel="00000000" w:rsidR="00000000" w:rsidRPr="00000000">
              <w:rPr>
                <w:rtl w:val="0"/>
              </w:rPr>
              <w:t xml:space="preserve">9. Tietojärjestelmäkohtaiset tarkemmat kuvakset, ohjeet ja suunnitelmat</w:t>
            </w:r>
          </w:hyperlink>
          <w:r w:rsidDel="00000000" w:rsidR="00000000" w:rsidRPr="00000000">
            <w:rPr>
              <w:rtl w:val="0"/>
            </w:rPr>
            <w:tab/>
          </w:r>
          <w:r w:rsidDel="00000000" w:rsidR="00000000" w:rsidRPr="00000000">
            <w:fldChar w:fldCharType="begin"/>
            <w:instrText xml:space="preserve"> PAGEREF _qxshgzgwki2t \h </w:instrText>
            <w:fldChar w:fldCharType="separate"/>
          </w:r>
          <w:r w:rsidDel="00000000" w:rsidR="00000000" w:rsidRPr="00000000">
            <w:rPr>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3">
          <w:pPr>
            <w:tabs>
              <w:tab w:val="right" w:leader="none" w:pos="9637.511811023622"/>
            </w:tabs>
            <w:spacing w:before="60" w:line="240" w:lineRule="auto"/>
            <w:ind w:left="360" w:firstLine="0"/>
            <w:rPr>
              <w:i w:val="0"/>
              <w:smallCaps w:val="0"/>
              <w:strike w:val="0"/>
              <w:color w:val="000000"/>
              <w:sz w:val="20"/>
              <w:szCs w:val="20"/>
              <w:u w:val="none"/>
              <w:shd w:fill="auto" w:val="clear"/>
              <w:vertAlign w:val="baseline"/>
            </w:rPr>
          </w:pPr>
          <w:hyperlink w:anchor="_1ci93xb">
            <w:r w:rsidDel="00000000" w:rsidR="00000000" w:rsidRPr="00000000">
              <w:rPr>
                <w:i w:val="0"/>
                <w:smallCaps w:val="0"/>
                <w:strike w:val="0"/>
                <w:color w:val="000000"/>
                <w:sz w:val="20"/>
                <w:szCs w:val="20"/>
                <w:u w:val="none"/>
                <w:shd w:fill="auto" w:val="clear"/>
                <w:vertAlign w:val="baseline"/>
                <w:rtl w:val="0"/>
              </w:rPr>
              <w:t xml:space="preserve">9.1. Järjestelmät (luokkiin A2 ja A3 kuuluvat)</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_1ci93xb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4">
          <w:pPr>
            <w:tabs>
              <w:tab w:val="right" w:leader="none" w:pos="9637.511811023622"/>
            </w:tabs>
            <w:spacing w:before="60" w:line="240" w:lineRule="auto"/>
            <w:ind w:left="720" w:firstLine="0"/>
            <w:rPr/>
          </w:pPr>
          <w:hyperlink w:anchor="_4x0qiyluqmss">
            <w:r w:rsidDel="00000000" w:rsidR="00000000" w:rsidRPr="00000000">
              <w:rPr>
                <w:rtl w:val="0"/>
              </w:rPr>
              <w:t xml:space="preserve">9.1.1. eRA (Luokka A3)</w:t>
            </w:r>
          </w:hyperlink>
          <w:r w:rsidDel="00000000" w:rsidR="00000000" w:rsidRPr="00000000">
            <w:rPr>
              <w:rtl w:val="0"/>
            </w:rPr>
            <w:tab/>
          </w:r>
          <w:r w:rsidDel="00000000" w:rsidR="00000000" w:rsidRPr="00000000">
            <w:fldChar w:fldCharType="begin"/>
            <w:instrText xml:space="preserve"> PAGEREF _4x0qiyluqmss \h </w:instrText>
            <w:fldChar w:fldCharType="separate"/>
          </w:r>
          <w:r w:rsidDel="00000000" w:rsidR="00000000" w:rsidRPr="00000000">
            <w:rPr>
              <w:rtl w:val="0"/>
            </w:rPr>
            <w:t xml:space="preserve">28</w:t>
          </w:r>
          <w:r w:rsidDel="00000000" w:rsidR="00000000" w:rsidRPr="00000000">
            <w:fldChar w:fldCharType="end"/>
          </w:r>
          <w:r w:rsidDel="00000000" w:rsidR="00000000" w:rsidRPr="00000000">
            <w:rPr>
              <w:rtl w:val="0"/>
            </w:rPr>
          </w:r>
        </w:p>
        <w:p w:rsidR="00000000" w:rsidDel="00000000" w:rsidP="00000000" w:rsidRDefault="00000000" w:rsidRPr="00000000" w14:paraId="00000025">
          <w:pPr>
            <w:tabs>
              <w:tab w:val="right" w:leader="none" w:pos="9637.511811023622"/>
            </w:tabs>
            <w:spacing w:before="60" w:line="240" w:lineRule="auto"/>
            <w:ind w:left="720" w:firstLine="0"/>
            <w:rPr>
              <w:i w:val="0"/>
              <w:smallCaps w:val="0"/>
              <w:strike w:val="0"/>
              <w:color w:val="000000"/>
              <w:sz w:val="20"/>
              <w:szCs w:val="20"/>
              <w:u w:val="none"/>
              <w:shd w:fill="auto" w:val="clear"/>
              <w:vertAlign w:val="baseline"/>
            </w:rPr>
          </w:pPr>
          <w:hyperlink w:anchor="_2bn6wsx">
            <w:r w:rsidDel="00000000" w:rsidR="00000000" w:rsidRPr="00000000">
              <w:rPr>
                <w:i w:val="0"/>
                <w:smallCaps w:val="0"/>
                <w:strike w:val="0"/>
                <w:color w:val="000000"/>
                <w:sz w:val="20"/>
                <w:szCs w:val="20"/>
                <w:u w:val="none"/>
                <w:shd w:fill="auto" w:val="clear"/>
                <w:vertAlign w:val="baseline"/>
                <w:rtl w:val="0"/>
              </w:rPr>
              <w:t xml:space="preserve">9.1.2. Kanta-palveluihin liittyvä tietojärjestelmä (luokat A2 tai A3)</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_2bn6wsx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29</w:t>
          </w:r>
          <w:r w:rsidDel="00000000" w:rsidR="00000000" w:rsidRPr="00000000">
            <w:fldChar w:fldCharType="end"/>
          </w:r>
          <w:r w:rsidDel="00000000" w:rsidR="00000000" w:rsidRPr="00000000">
            <w:rPr>
              <w:rtl w:val="0"/>
            </w:rPr>
          </w:r>
        </w:p>
        <w:p w:rsidR="00000000" w:rsidDel="00000000" w:rsidP="00000000" w:rsidRDefault="00000000" w:rsidRPr="00000000" w14:paraId="00000026">
          <w:pPr>
            <w:tabs>
              <w:tab w:val="right" w:leader="none" w:pos="9637.511811023622"/>
            </w:tabs>
            <w:spacing w:before="60" w:line="240" w:lineRule="auto"/>
            <w:ind w:left="360" w:firstLine="0"/>
            <w:rPr>
              <w:sz w:val="20"/>
              <w:szCs w:val="20"/>
            </w:rPr>
          </w:pPr>
          <w:hyperlink w:anchor="_3as4poj">
            <w:r w:rsidDel="00000000" w:rsidR="00000000" w:rsidRPr="00000000">
              <w:rPr>
                <w:i w:val="0"/>
                <w:smallCaps w:val="0"/>
                <w:strike w:val="0"/>
                <w:color w:val="000000"/>
                <w:sz w:val="20"/>
                <w:szCs w:val="20"/>
                <w:u w:val="none"/>
                <w:shd w:fill="auto" w:val="clear"/>
                <w:vertAlign w:val="baseline"/>
                <w:rtl w:val="0"/>
              </w:rPr>
              <w:t xml:space="preserve">9.2. Järjestelmät (luokkaan A1 kuuluvat)</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_3as4poj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30</w:t>
          </w:r>
          <w:r w:rsidDel="00000000" w:rsidR="00000000" w:rsidRPr="00000000">
            <w:fldChar w:fldCharType="end"/>
          </w:r>
          <w:r w:rsidDel="00000000" w:rsidR="00000000" w:rsidRPr="00000000">
            <w:rPr>
              <w:rtl w:val="0"/>
            </w:rPr>
          </w:r>
        </w:p>
        <w:p w:rsidR="00000000" w:rsidDel="00000000" w:rsidP="00000000" w:rsidRDefault="00000000" w:rsidRPr="00000000" w14:paraId="00000027">
          <w:pPr>
            <w:tabs>
              <w:tab w:val="right" w:leader="none" w:pos="9637.511811023622"/>
            </w:tabs>
            <w:spacing w:before="60" w:line="240" w:lineRule="auto"/>
            <w:ind w:left="720" w:firstLine="0"/>
            <w:rPr>
              <w:sz w:val="20"/>
              <w:szCs w:val="20"/>
            </w:rPr>
          </w:pPr>
          <w:hyperlink w:anchor="_o8ejxkfse4yr">
            <w:r w:rsidDel="00000000" w:rsidR="00000000" w:rsidRPr="00000000">
              <w:rPr>
                <w:rtl w:val="0"/>
              </w:rPr>
              <w:t xml:space="preserve">9.2.1. Vello</w:t>
            </w:r>
          </w:hyperlink>
          <w:r w:rsidDel="00000000" w:rsidR="00000000" w:rsidRPr="00000000">
            <w:rPr>
              <w:rtl w:val="0"/>
            </w:rPr>
            <w:tab/>
          </w:r>
          <w:r w:rsidDel="00000000" w:rsidR="00000000" w:rsidRPr="00000000">
            <w:rPr>
              <w:rtl w:val="0"/>
            </w:rPr>
          </w:r>
        </w:p>
        <w:p w:rsidR="00000000" w:rsidDel="00000000" w:rsidP="00000000" w:rsidRDefault="00000000" w:rsidRPr="00000000" w14:paraId="00000028">
          <w:pPr>
            <w:tabs>
              <w:tab w:val="right" w:leader="none" w:pos="9637.511811023622"/>
            </w:tabs>
            <w:spacing w:before="60" w:line="240" w:lineRule="auto"/>
            <w:ind w:left="360" w:firstLine="0"/>
            <w:rPr/>
          </w:pPr>
          <w:hyperlink w:anchor="_1pxezwc">
            <w:r w:rsidDel="00000000" w:rsidR="00000000" w:rsidRPr="00000000">
              <w:rPr>
                <w:i w:val="0"/>
                <w:smallCaps w:val="0"/>
                <w:strike w:val="0"/>
                <w:color w:val="000000"/>
                <w:sz w:val="20"/>
                <w:szCs w:val="20"/>
                <w:u w:val="none"/>
                <w:shd w:fill="auto" w:val="clear"/>
                <w:vertAlign w:val="baseline"/>
                <w:rtl w:val="0"/>
              </w:rPr>
              <w:t xml:space="preserve">9.3. Järjestelmät (luokkaan B kuuluvat)</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_1pxezwc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31</w:t>
          </w:r>
          <w:r w:rsidDel="00000000" w:rsidR="00000000" w:rsidRPr="00000000">
            <w:fldChar w:fldCharType="end"/>
          </w:r>
          <w:r w:rsidDel="00000000" w:rsidR="00000000" w:rsidRPr="00000000">
            <w:rPr>
              <w:rtl w:val="0"/>
            </w:rPr>
          </w:r>
        </w:p>
        <w:p w:rsidR="00000000" w:rsidDel="00000000" w:rsidP="00000000" w:rsidRDefault="00000000" w:rsidRPr="00000000" w14:paraId="00000029">
          <w:pPr>
            <w:tabs>
              <w:tab w:val="right" w:leader="none" w:pos="9637.511811023622"/>
            </w:tabs>
            <w:spacing w:before="60" w:line="240" w:lineRule="auto"/>
            <w:ind w:left="720" w:firstLine="0"/>
            <w:rPr/>
          </w:pPr>
          <w:hyperlink w:anchor="_irkrii2cxh4f">
            <w:r w:rsidDel="00000000" w:rsidR="00000000" w:rsidRPr="00000000">
              <w:rPr>
                <w:rtl w:val="0"/>
              </w:rPr>
              <w:t xml:space="preserve">9.1.2. Järjestelmä (luokka B)</w:t>
            </w:r>
          </w:hyperlink>
          <w:r w:rsidDel="00000000" w:rsidR="00000000" w:rsidRPr="00000000">
            <w:rPr>
              <w:rtl w:val="0"/>
            </w:rPr>
            <w:tab/>
          </w:r>
          <w:r w:rsidDel="00000000" w:rsidR="00000000" w:rsidRPr="00000000">
            <w:fldChar w:fldCharType="begin"/>
            <w:instrText xml:space="preserve"> PAGEREF _irkrii2cxh4f \h </w:instrText>
            <w:fldChar w:fldCharType="separate"/>
          </w:r>
          <w:r w:rsidDel="00000000" w:rsidR="00000000" w:rsidRPr="00000000">
            <w:rPr>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2A">
          <w:pPr>
            <w:tabs>
              <w:tab w:val="right" w:leader="none" w:pos="9637.511811023622"/>
            </w:tabs>
            <w:spacing w:before="60" w:line="240" w:lineRule="auto"/>
            <w:ind w:left="360" w:firstLine="0"/>
            <w:rPr>
              <w:i w:val="0"/>
              <w:smallCaps w:val="0"/>
              <w:strike w:val="0"/>
              <w:color w:val="000000"/>
              <w:sz w:val="20"/>
              <w:szCs w:val="20"/>
              <w:u w:val="none"/>
              <w:shd w:fill="auto" w:val="clear"/>
              <w:vertAlign w:val="baseline"/>
            </w:rPr>
          </w:pPr>
          <w:hyperlink w:anchor="_49x2ik5">
            <w:r w:rsidDel="00000000" w:rsidR="00000000" w:rsidRPr="00000000">
              <w:rPr>
                <w:i w:val="0"/>
                <w:smallCaps w:val="0"/>
                <w:strike w:val="0"/>
                <w:color w:val="000000"/>
                <w:sz w:val="20"/>
                <w:szCs w:val="20"/>
                <w:u w:val="none"/>
                <w:shd w:fill="auto" w:val="clear"/>
                <w:vertAlign w:val="baseline"/>
                <w:rtl w:val="0"/>
              </w:rPr>
              <w:t xml:space="preserve">9.4. Järjestelmät (muut järjestelmät, jotka eivät kuulu luokkiin A tai B)</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_49x2ik5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32</w:t>
          </w:r>
          <w:r w:rsidDel="00000000" w:rsidR="00000000" w:rsidRPr="00000000">
            <w:fldChar w:fldCharType="end"/>
          </w:r>
          <w:r w:rsidDel="00000000" w:rsidR="00000000" w:rsidRPr="00000000">
            <w:rPr>
              <w:rtl w:val="0"/>
            </w:rPr>
          </w:r>
        </w:p>
        <w:p w:rsidR="00000000" w:rsidDel="00000000" w:rsidP="00000000" w:rsidRDefault="00000000" w:rsidRPr="00000000" w14:paraId="0000002B">
          <w:pPr>
            <w:tabs>
              <w:tab w:val="right" w:leader="none" w:pos="9637.511811023622"/>
            </w:tabs>
            <w:spacing w:after="80" w:before="200" w:line="240" w:lineRule="auto"/>
            <w:ind w:left="0" w:firstLine="0"/>
            <w:rPr>
              <w:i w:val="0"/>
              <w:smallCaps w:val="0"/>
              <w:strike w:val="0"/>
              <w:color w:val="000000"/>
              <w:sz w:val="20"/>
              <w:szCs w:val="20"/>
              <w:u w:val="none"/>
              <w:shd w:fill="auto" w:val="clear"/>
              <w:vertAlign w:val="baseline"/>
            </w:rPr>
          </w:pPr>
          <w:hyperlink w:anchor="_2p2csry">
            <w:r w:rsidDel="00000000" w:rsidR="00000000" w:rsidRPr="00000000">
              <w:rPr>
                <w:i w:val="0"/>
                <w:smallCaps w:val="0"/>
                <w:strike w:val="0"/>
                <w:color w:val="000000"/>
                <w:sz w:val="20"/>
                <w:szCs w:val="20"/>
                <w:u w:val="none"/>
                <w:shd w:fill="auto" w:val="clear"/>
                <w:vertAlign w:val="baseline"/>
                <w:rtl w:val="0"/>
              </w:rPr>
              <w:t xml:space="preserve">10. Liitteet</w:t>
            </w:r>
          </w:hyperlink>
          <w:r w:rsidDel="00000000" w:rsidR="00000000" w:rsidRPr="00000000">
            <w:rPr>
              <w:i w:val="0"/>
              <w:smallCaps w:val="0"/>
              <w:strike w:val="0"/>
              <w:color w:val="000000"/>
              <w:sz w:val="20"/>
              <w:szCs w:val="20"/>
              <w:u w:val="none"/>
              <w:shd w:fill="auto" w:val="clear"/>
              <w:vertAlign w:val="baseline"/>
              <w:rtl w:val="0"/>
            </w:rPr>
            <w:tab/>
          </w:r>
          <w:r w:rsidDel="00000000" w:rsidR="00000000" w:rsidRPr="00000000">
            <w:fldChar w:fldCharType="begin"/>
            <w:instrText xml:space="preserve"> PAGEREF _2p2csry \h </w:instrText>
            <w:fldChar w:fldCharType="separate"/>
          </w:r>
          <w:r w:rsidDel="00000000" w:rsidR="00000000" w:rsidRPr="00000000">
            <w:rPr>
              <w:i w:val="0"/>
              <w:smallCaps w:val="0"/>
              <w:strike w:val="0"/>
              <w:color w:val="000000"/>
              <w:sz w:val="20"/>
              <w:szCs w:val="20"/>
              <w:u w:val="none"/>
              <w:shd w:fill="auto" w:val="clear"/>
              <w:vertAlign w:val="baseline"/>
              <w:rtl w:val="0"/>
            </w:rPr>
            <w:t xml:space="preserve">33</w:t>
          </w:r>
          <w:r w:rsidDel="00000000" w:rsidR="00000000" w:rsidRPr="00000000">
            <w:fldChar w:fldCharType="end"/>
          </w:r>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2C">
      <w:pPr>
        <w:keepNext w:val="1"/>
        <w:keepLines w:val="1"/>
        <w:pageBreakBefore w:val="0"/>
        <w:widowControl w:val="1"/>
        <w:pBdr>
          <w:top w:space="0" w:sz="0" w:val="nil"/>
          <w:left w:space="0" w:sz="0" w:val="nil"/>
          <w:bottom w:space="0" w:sz="0" w:val="nil"/>
          <w:right w:space="0" w:sz="0" w:val="nil"/>
          <w:between w:space="0" w:sz="0" w:val="nil"/>
        </w:pBdr>
        <w:shd w:fill="auto" w:val="clear"/>
        <w:spacing w:after="240" w:before="360" w:line="259" w:lineRule="auto"/>
        <w:ind w:left="0" w:right="0" w:firstLine="0"/>
        <w:jc w:val="left"/>
        <w:rPr>
          <w:i w:val="0"/>
          <w:smallCaps w:val="0"/>
          <w:strike w:val="0"/>
          <w:color w:val="4472c4"/>
          <w:sz w:val="32"/>
          <w:szCs w:val="32"/>
          <w:u w:val="none"/>
          <w:shd w:fill="auto" w:val="clear"/>
          <w:vertAlign w:val="baseline"/>
        </w:rPr>
      </w:pPr>
      <w:r w:rsidDel="00000000" w:rsidR="00000000" w:rsidRPr="00000000">
        <w:br w:type="page"/>
      </w:r>
      <w:r w:rsidDel="00000000" w:rsidR="00000000" w:rsidRPr="00000000">
        <w:rPr>
          <w:rtl w:val="0"/>
        </w:rPr>
      </w:r>
    </w:p>
    <w:p w:rsidR="00000000" w:rsidDel="00000000" w:rsidP="00000000" w:rsidRDefault="00000000" w:rsidRPr="00000000" w14:paraId="0000002D">
      <w:pPr>
        <w:pStyle w:val="Heading1"/>
        <w:rPr/>
      </w:pPr>
      <w:bookmarkStart w:colFirst="0" w:colLast="0" w:name="_gjdgxs" w:id="0"/>
      <w:bookmarkEnd w:id="0"/>
      <w:r w:rsidDel="00000000" w:rsidR="00000000" w:rsidRPr="00000000">
        <w:rPr>
          <w:rtl w:val="0"/>
        </w:rPr>
        <w:t xml:space="preserve">1. Tietoturvasuunnitelman käyttötarkoitus</w:t>
      </w:r>
    </w:p>
    <w:tbl>
      <w:tblPr>
        <w:tblStyle w:val="Table1"/>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02E">
            <w:pPr>
              <w:pStyle w:val="Subtitle"/>
              <w:rPr/>
            </w:pPr>
            <w:bookmarkStart w:colFirst="0" w:colLast="0" w:name="_n2p0xzodjjqg" w:id="1"/>
            <w:bookmarkEnd w:id="1"/>
            <w:r w:rsidDel="00000000" w:rsidR="00000000" w:rsidRPr="00000000">
              <w:rPr>
                <w:rtl w:val="0"/>
              </w:rPr>
              <w:t xml:space="preserve">Ohje</w:t>
            </w:r>
          </w:p>
          <w:p w:rsidR="00000000" w:rsidDel="00000000" w:rsidP="00000000" w:rsidRDefault="00000000" w:rsidRPr="00000000" w14:paraId="0000002F">
            <w:pPr>
              <w:pStyle w:val="Subtitle"/>
              <w:rPr>
                <w:i w:val="0"/>
                <w:shd w:fill="cfe2f3" w:val="clear"/>
              </w:rPr>
            </w:pPr>
            <w:bookmarkStart w:colFirst="0" w:colLast="0" w:name="_9mmlptvb8rvz" w:id="2"/>
            <w:bookmarkEnd w:id="2"/>
            <w:r w:rsidDel="00000000" w:rsidR="00000000" w:rsidRPr="00000000">
              <w:rPr>
                <w:rtl w:val="0"/>
              </w:rPr>
              <w:t xml:space="preserve">Tämä THL:n määräykseen 3/2021 (THL/4309/4.09.00/2021) kuuluva liite, tietoturvasuunnitelman mallipohja on dokumenttipohja, joka on tarkoitettu tietoturvallisuuden omavalvonnan kohteiden tietoturvasuunnitelman laatimisen tueksi. Mallipohjadokumentin rakenne on informatiivinen, suunnitelman tekemistä helpottava ja ohjaava.</w:t>
            </w:r>
            <w:r w:rsidDel="00000000" w:rsidR="00000000" w:rsidRPr="00000000">
              <w:rPr>
                <w:rtl w:val="0"/>
              </w:rPr>
            </w:r>
          </w:p>
          <w:p w:rsidR="00000000" w:rsidDel="00000000" w:rsidP="00000000" w:rsidRDefault="00000000" w:rsidRPr="00000000" w14:paraId="00000030">
            <w:pPr>
              <w:pStyle w:val="Subtitle"/>
              <w:rPr/>
            </w:pPr>
            <w:bookmarkStart w:colFirst="0" w:colLast="0" w:name="_3orime559gij" w:id="3"/>
            <w:bookmarkEnd w:id="3"/>
            <w:r w:rsidDel="00000000" w:rsidR="00000000" w:rsidRPr="00000000">
              <w:rPr>
                <w:rtl w:val="0"/>
              </w:rPr>
              <w:t xml:space="preserve">Vello on muokannut tätä suunnitelmapohjaa asiakaskunnalleen sopivaksi ja lisännyt suunnitelmaan Vello-järjestelmän tiedot. Vello -järjestelmää käyttävät voivat joko kopioida nämä esimerkkinä lisätyt tiedot omaan valmiiseen suunnitelmaansa, tai täydentää tämän pohjan itselleen sopivaksi.</w:t>
            </w:r>
          </w:p>
          <w:p w:rsidR="00000000" w:rsidDel="00000000" w:rsidP="00000000" w:rsidRDefault="00000000" w:rsidRPr="00000000" w14:paraId="00000031">
            <w:pPr>
              <w:pStyle w:val="Subtitle"/>
              <w:rPr/>
            </w:pPr>
            <w:bookmarkStart w:colFirst="0" w:colLast="0" w:name="_yx31a040l63t" w:id="4"/>
            <w:bookmarkEnd w:id="4"/>
            <w:r w:rsidDel="00000000" w:rsidR="00000000" w:rsidRPr="00000000">
              <w:rPr>
                <w:rtl w:val="0"/>
              </w:rPr>
              <w:t xml:space="preserve">Sinisellä taustalla oleva teksti, kuten tämä, ovat mallipohjaan liittyviä kommentteja tai ohjeita, jotka voi valmiista tietoturvasuunnitelmasta poistaa tai jättää tarpeen mukaan esimerkiksi alaotsikkoina tms. näkyviin. Keltaisella korostettuihin </w:t>
            </w:r>
            <w:r w:rsidDel="00000000" w:rsidR="00000000" w:rsidRPr="00000000">
              <w:rPr>
                <w:highlight w:val="yellow"/>
                <w:rtl w:val="0"/>
              </w:rPr>
              <w:t xml:space="preserve">[kohtiin]</w:t>
            </w:r>
            <w:r w:rsidDel="00000000" w:rsidR="00000000" w:rsidRPr="00000000">
              <w:rPr>
                <w:rtl w:val="0"/>
              </w:rPr>
              <w:t xml:space="preserve"> tulee täyttää siinä pyydetyt tiedot. Ohjeiden välissä on joissain kohdissa valmiita, suunnitelman jäsentämistä helpottavia lauseita. Myös niitä kohtia voi vapaasti muokata tarpeen mukaan.</w:t>
            </w:r>
          </w:p>
          <w:p w:rsidR="00000000" w:rsidDel="00000000" w:rsidP="00000000" w:rsidRDefault="00000000" w:rsidRPr="00000000" w14:paraId="00000032">
            <w:pPr>
              <w:pStyle w:val="Subtitle"/>
              <w:rPr/>
            </w:pPr>
            <w:bookmarkStart w:colFirst="0" w:colLast="0" w:name="_nysph4dfhu1k" w:id="5"/>
            <w:bookmarkEnd w:id="5"/>
            <w:r w:rsidDel="00000000" w:rsidR="00000000" w:rsidRPr="00000000">
              <w:rPr>
                <w:rtl w:val="0"/>
              </w:rPr>
              <w:t xml:space="preserve">Hakasulkeissa olevissa ohjeissa (alkaen tämän tietoturvasuunnitelman luvusta 3) viitataan aina luvun alussa THL:n määräyksen 3/2021 lukuihin. Viitteenä on lihavoidulla sinisellä ’Määräys 3/2021:’ ja sen jälkeen ko. luvun numero ja nimi.</w:t>
            </w:r>
            <w:r w:rsidDel="00000000" w:rsidR="00000000" w:rsidRPr="00000000">
              <w:rPr>
                <w:rtl w:val="0"/>
              </w:rPr>
            </w:r>
          </w:p>
        </w:tc>
      </w:tr>
    </w:tbl>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Tämä dokumentti on </w:t>
      </w:r>
      <w:r w:rsidDel="00000000" w:rsidR="00000000" w:rsidRPr="00000000">
        <w:rPr>
          <w:highlight w:val="yellow"/>
          <w:rtl w:val="0"/>
        </w:rPr>
        <w:t xml:space="preserve">[organisaation nimi]</w:t>
      </w:r>
      <w:r w:rsidDel="00000000" w:rsidR="00000000" w:rsidRPr="00000000">
        <w:rPr>
          <w:rtl w:val="0"/>
        </w:rPr>
        <w:t xml:space="preserve">n tietoturvasuunnitelma. Tämän tietoturvasuunnitelman käyttötarkoitus on täyttää uuden asiakastietolain</w:t>
      </w:r>
      <w:r w:rsidDel="00000000" w:rsidR="00000000" w:rsidRPr="00000000">
        <w:rPr>
          <w:vertAlign w:val="superscript"/>
        </w:rPr>
        <w:footnoteReference w:customMarkFollows="0" w:id="0"/>
      </w:r>
      <w:r w:rsidDel="00000000" w:rsidR="00000000" w:rsidRPr="00000000">
        <w:rPr>
          <w:rtl w:val="0"/>
        </w:rPr>
        <w:t xml:space="preserve"> 784/2021 27 §:n ja THL:n määräyksen 3/2021 mukaiset velvoitteet. Suunnitelma kokoaa yhteen asiakastietolaissa vaaditut omavalvonnan kohteelta edellytettävät selvitykset ja vaatimukset.</w:t>
      </w:r>
    </w:p>
    <w:p w:rsidR="00000000" w:rsidDel="00000000" w:rsidP="00000000" w:rsidRDefault="00000000" w:rsidRPr="00000000" w14:paraId="00000035">
      <w:pPr>
        <w:rPr/>
      </w:pPr>
      <w:r w:rsidDel="00000000" w:rsidR="00000000" w:rsidRPr="00000000">
        <w:rPr>
          <w:rtl w:val="0"/>
        </w:rPr>
        <w:t xml:space="preserve">Ennen uuden asiakastietolain 784/2021 voimaantuloa käytössä ollut vanhan asiakastietolain 159/2007 mukainen omavalvontasuunnitelma vastasi pääosin sisällöltään tietoturvasuunnitelmaa. Näin ollen kyse on THL:n määräyksen 3/2021 tultua voimaan omavalvonnan kohteen käytössä olevien omavalvontasuunnitelmien päivittämisestä uusiksi tietoturvasuunnitelmiksi.</w:t>
      </w:r>
    </w:p>
    <w:p w:rsidR="00000000" w:rsidDel="00000000" w:rsidP="00000000" w:rsidRDefault="00000000" w:rsidRPr="00000000" w14:paraId="00000036">
      <w:pPr>
        <w:rPr/>
      </w:pPr>
      <w:r w:rsidDel="00000000" w:rsidR="00000000" w:rsidRPr="00000000">
        <w:rPr>
          <w:rtl w:val="0"/>
        </w:rPr>
        <w:t xml:space="preserve">Tietoturvasuunnitelmaa tulee päivittää säännöllisesti. Tietoturvasuunnitelman laadinnan ja noudattamisen vastuu on sosiaali- ja terveydenhuollon palvelunantajan vastaavalla johtajalla.</w:t>
      </w:r>
    </w:p>
    <w:p w:rsidR="00000000" w:rsidDel="00000000" w:rsidP="00000000" w:rsidRDefault="00000000" w:rsidRPr="00000000" w14:paraId="00000037">
      <w:pPr>
        <w:pStyle w:val="Subtitle"/>
        <w:rPr/>
      </w:pPr>
      <w:bookmarkStart w:colFirst="0" w:colLast="0" w:name="_m95irz3lpz3p" w:id="6"/>
      <w:bookmarkEnd w:id="6"/>
      <w:r w:rsidDel="00000000" w:rsidR="00000000" w:rsidRPr="00000000">
        <w:rPr>
          <w:rtl w:val="0"/>
        </w:rPr>
      </w:r>
    </w:p>
    <w:tbl>
      <w:tblPr>
        <w:tblStyle w:val="Table2"/>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038">
            <w:pPr>
              <w:pStyle w:val="Subtitle"/>
              <w:rPr/>
            </w:pPr>
            <w:bookmarkStart w:colFirst="0" w:colLast="0" w:name="_m438erodmxsn" w:id="7"/>
            <w:bookmarkEnd w:id="7"/>
            <w:r w:rsidDel="00000000" w:rsidR="00000000" w:rsidRPr="00000000">
              <w:rPr>
                <w:rtl w:val="0"/>
              </w:rPr>
              <w:t xml:space="preserve">Ohje</w:t>
            </w:r>
          </w:p>
          <w:p w:rsidR="00000000" w:rsidDel="00000000" w:rsidP="00000000" w:rsidRDefault="00000000" w:rsidRPr="00000000" w14:paraId="00000039">
            <w:pPr>
              <w:pStyle w:val="Subtitle"/>
              <w:rPr>
                <w:shd w:fill="e1ecf5" w:val="clear"/>
              </w:rPr>
            </w:pPr>
            <w:bookmarkStart w:colFirst="0" w:colLast="0" w:name="_htkrno5oj266" w:id="8"/>
            <w:bookmarkEnd w:id="8"/>
            <w:r w:rsidDel="00000000" w:rsidR="00000000" w:rsidRPr="00000000">
              <w:rPr>
                <w:rtl w:val="0"/>
              </w:rPr>
              <w:t xml:space="preserve">Tietoturvallisuuden mallipohja on tarkoitettu vapaaehtoisesti hyödynnettäväksi. Tietoturvallisuuden omavalvonnan kohteet voivat laatia tietoturvasuunnitelman tarkoituksenmukaiseksi katsomallaan tavalla, kunhan mallipohjasta ja, tai sen liitteistä käyvät THL:n määräyksessä 3/2021 esitetyt seikat selkeästi ilmi. Tietoturvasuunnitelma on käytännön työväline kokonaisturvallisuuden ylläpitämisessä ja kehittämisessä.]</w:t>
            </w:r>
            <w:r w:rsidDel="00000000" w:rsidR="00000000" w:rsidRPr="00000000">
              <w:rPr>
                <w:rtl w:val="0"/>
              </w:rPr>
            </w:r>
          </w:p>
          <w:p w:rsidR="00000000" w:rsidDel="00000000" w:rsidP="00000000" w:rsidRDefault="00000000" w:rsidRPr="00000000" w14:paraId="0000003A">
            <w:pPr>
              <w:pStyle w:val="Subtitle"/>
              <w:rPr/>
            </w:pPr>
            <w:bookmarkStart w:colFirst="0" w:colLast="0" w:name="_vgk2w08pegy9" w:id="9"/>
            <w:bookmarkEnd w:id="9"/>
            <w:r w:rsidDel="00000000" w:rsidR="00000000" w:rsidRPr="00000000">
              <w:rPr>
                <w:rtl w:val="0"/>
              </w:rPr>
              <w:t xml:space="preserve">Mallipohjasta on määräyksen liitteeksi laadittu ainoastaan tämä yksi versio. Kooltaan ja toiminnaltaan hyvinkin erilaiset sote-palvelunantajat voivat soveltaa tai täydentää mallipohjaa omaan toimintaansa peilaten. Oleellista on täyttää asiakastietolain 784/2021 27 §:n 1 ja 2 momentin vaatimukset.</w:t>
            </w:r>
          </w:p>
          <w:p w:rsidR="00000000" w:rsidDel="00000000" w:rsidP="00000000" w:rsidRDefault="00000000" w:rsidRPr="00000000" w14:paraId="0000003B">
            <w:pPr>
              <w:pStyle w:val="Subtitle"/>
              <w:rPr/>
            </w:pPr>
            <w:bookmarkStart w:colFirst="0" w:colLast="0" w:name="_svosk429ilio" w:id="10"/>
            <w:bookmarkEnd w:id="10"/>
            <w:r w:rsidDel="00000000" w:rsidR="00000000" w:rsidRPr="00000000">
              <w:rPr>
                <w:rtl w:val="0"/>
              </w:rPr>
              <w:t xml:space="preserve">Vanhat tietosuojan, tietoturvallisuuden ja tietojärjestelmien käytön omavalvontasuunnitelmat on päivitettävä voimassa olevan asiakastietolain mukaisiksi tietoturvasuunnitelmiksi. Päivittämisessä on suositeltavaa lähteä liikkeelle kriittisimmistä kohteista tietoturvallisuuden omavalvonnan kohteen omassa toiminnassa tunnistettujen riskien ja tietoturvallisuuden tilan tarkastelun kannalta.</w:t>
            </w:r>
          </w:p>
          <w:p w:rsidR="00000000" w:rsidDel="00000000" w:rsidP="00000000" w:rsidRDefault="00000000" w:rsidRPr="00000000" w14:paraId="0000003C">
            <w:pPr>
              <w:pStyle w:val="Subtitle"/>
              <w:rPr/>
            </w:pPr>
            <w:bookmarkStart w:colFirst="0" w:colLast="0" w:name="_cbsomaw4zwhg" w:id="11"/>
            <w:bookmarkEnd w:id="11"/>
            <w:r w:rsidDel="00000000" w:rsidR="00000000" w:rsidRPr="00000000">
              <w:rPr>
                <w:rtl w:val="0"/>
              </w:rPr>
              <w:t xml:space="preserve">Tietoturvasuunnitelman laatimisessa voi hyödyntää esimerkiksi seuraavia lähteitä:</w:t>
            </w:r>
          </w:p>
          <w:p w:rsidR="00000000" w:rsidDel="00000000" w:rsidP="00000000" w:rsidRDefault="00000000" w:rsidRPr="00000000" w14:paraId="0000003D">
            <w:pPr>
              <w:pStyle w:val="Subtitle"/>
              <w:numPr>
                <w:ilvl w:val="0"/>
                <w:numId w:val="15"/>
              </w:numPr>
              <w:ind w:left="720" w:hanging="360"/>
              <w:rPr/>
            </w:pPr>
            <w:bookmarkStart w:colFirst="0" w:colLast="0" w:name="_gdiheuif5v0q" w:id="12"/>
            <w:bookmarkEnd w:id="12"/>
            <w:r w:rsidDel="00000000" w:rsidR="00000000" w:rsidRPr="00000000">
              <w:rPr>
                <w:rtl w:val="0"/>
              </w:rPr>
              <w:t xml:space="preserve">Kyberturvallisuuskeskuksen kybermittari – Työkalu organisaatioiden kyberturvallisuuden arviointiin ja kehittämiseen: </w:t>
            </w:r>
            <w:hyperlink r:id="rId7">
              <w:r w:rsidDel="00000000" w:rsidR="00000000" w:rsidRPr="00000000">
                <w:rPr>
                  <w:color w:val="1155cc"/>
                  <w:u w:val="single"/>
                  <w:rtl w:val="0"/>
                </w:rPr>
                <w:t xml:space="preserve">https://www.kyberturvallisuuskeskus.fi/fi/palvelumme/tilannekuva-ja-verkostot/kybermittari</w:t>
              </w:r>
            </w:hyperlink>
            <w:r w:rsidDel="00000000" w:rsidR="00000000" w:rsidRPr="00000000">
              <w:rPr>
                <w:rtl w:val="0"/>
              </w:rPr>
            </w:r>
          </w:p>
          <w:p w:rsidR="00000000" w:rsidDel="00000000" w:rsidP="00000000" w:rsidRDefault="00000000" w:rsidRPr="00000000" w14:paraId="0000003E">
            <w:pPr>
              <w:pStyle w:val="Subtitle"/>
              <w:numPr>
                <w:ilvl w:val="0"/>
                <w:numId w:val="15"/>
              </w:numPr>
              <w:ind w:left="720" w:hanging="360"/>
              <w:rPr/>
            </w:pPr>
            <w:bookmarkStart w:colFirst="0" w:colLast="0" w:name="_c8u0c26we2og" w:id="13"/>
            <w:bookmarkEnd w:id="13"/>
            <w:r w:rsidDel="00000000" w:rsidR="00000000" w:rsidRPr="00000000">
              <w:rPr>
                <w:rtl w:val="0"/>
              </w:rPr>
              <w:t xml:space="preserve">Valtiovarainministeriön julkaisuja – 2021:65: Suosituskokoelma tiettyjen tietoturvallisuussäännösten soveltamisesta: </w:t>
            </w:r>
            <w:hyperlink r:id="rId8">
              <w:r w:rsidDel="00000000" w:rsidR="00000000" w:rsidRPr="00000000">
                <w:rPr>
                  <w:color w:val="1155cc"/>
                  <w:u w:val="single"/>
                  <w:rtl w:val="0"/>
                </w:rPr>
                <w:t xml:space="preserve">https://julkaisut.valtioneuvosto.fi/handle/10024/163596</w:t>
              </w:r>
            </w:hyperlink>
            <w:r w:rsidDel="00000000" w:rsidR="00000000" w:rsidRPr="00000000">
              <w:rPr>
                <w:rtl w:val="0"/>
              </w:rPr>
            </w:r>
          </w:p>
          <w:p w:rsidR="00000000" w:rsidDel="00000000" w:rsidP="00000000" w:rsidRDefault="00000000" w:rsidRPr="00000000" w14:paraId="0000003F">
            <w:pPr>
              <w:pStyle w:val="Subtitle"/>
              <w:numPr>
                <w:ilvl w:val="0"/>
                <w:numId w:val="15"/>
              </w:numPr>
              <w:ind w:left="720" w:hanging="360"/>
              <w:rPr/>
            </w:pPr>
            <w:bookmarkStart w:colFirst="0" w:colLast="0" w:name="_z9f8jzty2faz" w:id="14"/>
            <w:bookmarkEnd w:id="14"/>
            <w:r w:rsidDel="00000000" w:rsidR="00000000" w:rsidRPr="00000000">
              <w:rPr>
                <w:rtl w:val="0"/>
              </w:rPr>
              <w:t xml:space="preserve">Tietosuojavaltuutetun toimisto – Henkilötietojen siirrot Euroopan talousalueen ulkopuolelle:</w:t>
              <w:br w:type="textWrapping"/>
            </w:r>
            <w:hyperlink r:id="rId9">
              <w:r w:rsidDel="00000000" w:rsidR="00000000" w:rsidRPr="00000000">
                <w:rPr>
                  <w:color w:val="1155cc"/>
                  <w:u w:val="single"/>
                  <w:rtl w:val="0"/>
                </w:rPr>
                <w:t xml:space="preserve">https://tietosuoja.fi/henkilotietojen-siirrot-etan-ulkopuolelle</w:t>
              </w:r>
            </w:hyperlink>
            <w:r w:rsidDel="00000000" w:rsidR="00000000" w:rsidRPr="00000000">
              <w:rPr>
                <w:rtl w:val="0"/>
              </w:rPr>
            </w:r>
          </w:p>
          <w:p w:rsidR="00000000" w:rsidDel="00000000" w:rsidP="00000000" w:rsidRDefault="00000000" w:rsidRPr="00000000" w14:paraId="00000040">
            <w:pPr>
              <w:pStyle w:val="Subtitle"/>
              <w:numPr>
                <w:ilvl w:val="0"/>
                <w:numId w:val="15"/>
              </w:numPr>
              <w:ind w:left="720" w:hanging="360"/>
              <w:rPr/>
            </w:pPr>
            <w:bookmarkStart w:colFirst="0" w:colLast="0" w:name="_khypsytmi7w4" w:id="15"/>
            <w:bookmarkEnd w:id="15"/>
            <w:r w:rsidDel="00000000" w:rsidR="00000000" w:rsidRPr="00000000">
              <w:rPr>
                <w:rtl w:val="0"/>
              </w:rPr>
              <w:t xml:space="preserve">Kyberturvallisuuskeskus – Sosiaali- ja terveydenhuollon hankintojen tietoturva- ja tietosuojavaatimukset: </w:t>
            </w:r>
            <w:hyperlink r:id="rId10">
              <w:r w:rsidDel="00000000" w:rsidR="00000000" w:rsidRPr="00000000">
                <w:rPr>
                  <w:color w:val="1155cc"/>
                  <w:u w:val="single"/>
                  <w:rtl w:val="0"/>
                </w:rPr>
                <w:t xml:space="preserve">https://www.kyberturvallisuuskeskus.fi/fi/ajankohtaista/ohjeet-ja-oppaat/sosiaali-ja-terveydenhuollon-hankintojen-tietoturva-ja</w:t>
              </w:r>
            </w:hyperlink>
            <w:r w:rsidDel="00000000" w:rsidR="00000000" w:rsidRPr="00000000">
              <w:rPr>
                <w:rtl w:val="0"/>
              </w:rPr>
            </w:r>
          </w:p>
        </w:tc>
      </w:tr>
    </w:tbl>
    <w:p w:rsidR="00000000" w:rsidDel="00000000" w:rsidP="00000000" w:rsidRDefault="00000000" w:rsidRPr="00000000" w14:paraId="00000041">
      <w:pPr>
        <w:pStyle w:val="Heading1"/>
        <w:rPr/>
      </w:pPr>
      <w:bookmarkStart w:colFirst="0" w:colLast="0" w:name="_cerbyqrl07gd" w:id="16"/>
      <w:bookmarkEnd w:id="16"/>
      <w:r w:rsidDel="00000000" w:rsidR="00000000" w:rsidRPr="00000000">
        <w:br w:type="page"/>
      </w:r>
      <w:r w:rsidDel="00000000" w:rsidR="00000000" w:rsidRPr="00000000">
        <w:rPr>
          <w:rtl w:val="0"/>
        </w:rPr>
      </w:r>
    </w:p>
    <w:p w:rsidR="00000000" w:rsidDel="00000000" w:rsidP="00000000" w:rsidRDefault="00000000" w:rsidRPr="00000000" w14:paraId="00000042">
      <w:pPr>
        <w:pStyle w:val="Heading1"/>
        <w:rPr/>
      </w:pPr>
      <w:bookmarkStart w:colFirst="0" w:colLast="0" w:name="_itqjxo636ry9" w:id="17"/>
      <w:bookmarkEnd w:id="17"/>
      <w:r w:rsidDel="00000000" w:rsidR="00000000" w:rsidRPr="00000000">
        <w:rPr>
          <w:rtl w:val="0"/>
        </w:rPr>
        <w:t xml:space="preserve">2. Tietoturvasuunnitelman kohde ja päivityskäytännöt</w:t>
      </w:r>
    </w:p>
    <w:p w:rsidR="00000000" w:rsidDel="00000000" w:rsidP="00000000" w:rsidRDefault="00000000" w:rsidRPr="00000000" w14:paraId="00000043">
      <w:pPr>
        <w:rPr/>
      </w:pPr>
      <w:r w:rsidDel="00000000" w:rsidR="00000000" w:rsidRPr="00000000">
        <w:rPr>
          <w:rtl w:val="0"/>
        </w:rPr>
        <w:t xml:space="preserve">Tämän tietoturvasuunnitelman piiriin kuuluvat: </w:t>
      </w:r>
    </w:p>
    <w:tbl>
      <w:tblPr>
        <w:tblStyle w:val="Table3"/>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044">
            <w:pPr>
              <w:pStyle w:val="Subtitle"/>
              <w:rPr/>
            </w:pPr>
            <w:bookmarkStart w:colFirst="0" w:colLast="0" w:name="_g6dai8nmxmwj" w:id="18"/>
            <w:bookmarkEnd w:id="18"/>
            <w:r w:rsidDel="00000000" w:rsidR="00000000" w:rsidRPr="00000000">
              <w:rPr>
                <w:rtl w:val="0"/>
              </w:rPr>
              <w:t xml:space="preserve">Ohje</w:t>
            </w:r>
          </w:p>
          <w:p w:rsidR="00000000" w:rsidDel="00000000" w:rsidP="00000000" w:rsidRDefault="00000000" w:rsidRPr="00000000" w14:paraId="00000045">
            <w:pPr>
              <w:pStyle w:val="Subtitle"/>
              <w:rPr/>
            </w:pPr>
            <w:bookmarkStart w:colFirst="0" w:colLast="0" w:name="_98ruv35c1j8u" w:id="19"/>
            <w:bookmarkEnd w:id="19"/>
            <w:r w:rsidDel="00000000" w:rsidR="00000000" w:rsidRPr="00000000">
              <w:rPr>
                <w:rtl w:val="0"/>
              </w:rPr>
              <w:t xml:space="preserve">Tietoturvasuunnitelman kappaleessa 2 selvitetään se taho tai ne tahot, tietoturvallisuuden omavalvonnan kohde, jota juuri tämä tietoturvasuunnitelma koskee – yhtä tai useampaa palvelunantajaa; tai välittäjää tai välittäjiä; tai Kelaa – vrt. THL:n määräyksen 3/2021:n luvut: 1 Määräyksen soveltamisala, 2 Vastuut tietoturvan sekä asiakastietojen asianmukaisen käsittelyn varmistamisessa ja 3 Määritelmät.</w:t>
            </w:r>
          </w:p>
          <w:p w:rsidR="00000000" w:rsidDel="00000000" w:rsidP="00000000" w:rsidRDefault="00000000" w:rsidRPr="00000000" w14:paraId="00000046">
            <w:pPr>
              <w:pStyle w:val="Subtitle"/>
              <w:rPr/>
            </w:pPr>
            <w:bookmarkStart w:colFirst="0" w:colLast="0" w:name="_o3xy2qjhbhs1" w:id="20"/>
            <w:bookmarkEnd w:id="20"/>
            <w:r w:rsidDel="00000000" w:rsidR="00000000" w:rsidRPr="00000000">
              <w:rPr>
                <w:rtl w:val="0"/>
              </w:rPr>
              <w:t xml:space="preserve">Tähän kirjataan tietoturvasuunnitelman kohteena olevan tahon perustiedot</w:t>
            </w:r>
            <w:r w:rsidDel="00000000" w:rsidR="00000000" w:rsidRPr="00000000">
              <w:rPr>
                <w:rtl w:val="0"/>
              </w:rPr>
            </w:r>
          </w:p>
        </w:tc>
      </w:tr>
    </w:tbl>
    <w:p w:rsidR="00000000" w:rsidDel="00000000" w:rsidP="00000000" w:rsidRDefault="00000000" w:rsidRPr="00000000" w14:paraId="00000047">
      <w:pPr>
        <w:pStyle w:val="Subtitle"/>
        <w:rPr/>
      </w:pPr>
      <w:bookmarkStart w:colFirst="0" w:colLast="0" w:name="_k1s63pvjolid" w:id="21"/>
      <w:bookmarkEnd w:id="21"/>
      <w:r w:rsidDel="00000000" w:rsidR="00000000" w:rsidRPr="00000000">
        <w:rPr>
          <w:rtl w:val="0"/>
        </w:rPr>
      </w:r>
    </w:p>
    <w:p w:rsidR="00000000" w:rsidDel="00000000" w:rsidP="00000000" w:rsidRDefault="00000000" w:rsidRPr="00000000" w14:paraId="00000048">
      <w:pPr>
        <w:numPr>
          <w:ilvl w:val="0"/>
          <w:numId w:val="13"/>
        </w:numPr>
        <w:ind w:left="720" w:hanging="360"/>
        <w:rPr/>
      </w:pPr>
      <w:r w:rsidDel="00000000" w:rsidR="00000000" w:rsidRPr="00000000">
        <w:rPr>
          <w:vertAlign w:val="baseline"/>
          <w:rtl w:val="0"/>
        </w:rPr>
        <w:t xml:space="preserve">Nimi: </w:t>
      </w:r>
      <w:r w:rsidDel="00000000" w:rsidR="00000000" w:rsidRPr="00000000">
        <w:rPr>
          <w:highlight w:val="yellow"/>
          <w:vertAlign w:val="baseline"/>
          <w:rtl w:val="0"/>
        </w:rPr>
        <w:t xml:space="preserve">[palvelunantajan/toimintayksikön nimi]</w:t>
      </w:r>
    </w:p>
    <w:p w:rsidR="00000000" w:rsidDel="00000000" w:rsidP="00000000" w:rsidRDefault="00000000" w:rsidRPr="00000000" w14:paraId="00000049">
      <w:pPr>
        <w:numPr>
          <w:ilvl w:val="0"/>
          <w:numId w:val="13"/>
        </w:numPr>
        <w:ind w:left="720" w:hanging="360"/>
        <w:rPr/>
      </w:pPr>
      <w:r w:rsidDel="00000000" w:rsidR="00000000" w:rsidRPr="00000000">
        <w:rPr>
          <w:vertAlign w:val="baseline"/>
          <w:rtl w:val="0"/>
        </w:rPr>
        <w:t xml:space="preserve">Y-tunnus: </w:t>
      </w:r>
      <w:r w:rsidDel="00000000" w:rsidR="00000000" w:rsidRPr="00000000">
        <w:rPr>
          <w:highlight w:val="yellow"/>
          <w:vertAlign w:val="baseline"/>
          <w:rtl w:val="0"/>
        </w:rPr>
        <w:t xml:space="preserve">[</w:t>
      </w:r>
      <w:r w:rsidDel="00000000" w:rsidR="00000000" w:rsidRPr="00000000">
        <w:rPr>
          <w:highlight w:val="yellow"/>
          <w:rtl w:val="0"/>
        </w:rPr>
        <w:t xml:space="preserve">y</w:t>
      </w:r>
      <w:r w:rsidDel="00000000" w:rsidR="00000000" w:rsidRPr="00000000">
        <w:rPr>
          <w:highlight w:val="yellow"/>
          <w:vertAlign w:val="baseline"/>
          <w:rtl w:val="0"/>
        </w:rPr>
        <w:t xml:space="preserve">-tunnus]</w:t>
      </w:r>
    </w:p>
    <w:p w:rsidR="00000000" w:rsidDel="00000000" w:rsidP="00000000" w:rsidRDefault="00000000" w:rsidRPr="00000000" w14:paraId="0000004A">
      <w:pPr>
        <w:numPr>
          <w:ilvl w:val="0"/>
          <w:numId w:val="13"/>
        </w:numPr>
        <w:ind w:left="720" w:hanging="360"/>
        <w:rPr/>
      </w:pPr>
      <w:r w:rsidDel="00000000" w:rsidR="00000000" w:rsidRPr="00000000">
        <w:rPr>
          <w:vertAlign w:val="baseline"/>
          <w:rtl w:val="0"/>
        </w:rPr>
        <w:t xml:space="preserve">Vastuuhenkilö/johtaja: </w:t>
      </w:r>
      <w:r w:rsidDel="00000000" w:rsidR="00000000" w:rsidRPr="00000000">
        <w:rPr>
          <w:highlight w:val="yellow"/>
          <w:vertAlign w:val="baseline"/>
          <w:rtl w:val="0"/>
        </w:rPr>
        <w:t xml:space="preserve">[palvelunantajan/toimintayksikön johtajan nimi]</w:t>
      </w:r>
    </w:p>
    <w:p w:rsidR="00000000" w:rsidDel="00000000" w:rsidP="00000000" w:rsidRDefault="00000000" w:rsidRPr="00000000" w14:paraId="0000004B">
      <w:pPr>
        <w:numPr>
          <w:ilvl w:val="0"/>
          <w:numId w:val="13"/>
        </w:numPr>
        <w:ind w:left="720" w:hanging="360"/>
        <w:rPr/>
      </w:pPr>
      <w:r w:rsidDel="00000000" w:rsidR="00000000" w:rsidRPr="00000000">
        <w:rPr>
          <w:vertAlign w:val="baseline"/>
          <w:rtl w:val="0"/>
        </w:rPr>
        <w:t xml:space="preserve">Toimipaikat/palveluyksiköt: </w:t>
      </w:r>
      <w:r w:rsidDel="00000000" w:rsidR="00000000" w:rsidRPr="00000000">
        <w:rPr>
          <w:highlight w:val="yellow"/>
          <w:vertAlign w:val="baseline"/>
          <w:rtl w:val="0"/>
        </w:rPr>
        <w:t xml:space="preserve">[kaikki palveluyksiköt ja/tai toimipaikat, joita suunnitelma koskee]</w:t>
      </w:r>
    </w:p>
    <w:p w:rsidR="00000000" w:rsidDel="00000000" w:rsidP="00000000" w:rsidRDefault="00000000" w:rsidRPr="00000000" w14:paraId="0000004C">
      <w:pPr>
        <w:numPr>
          <w:ilvl w:val="0"/>
          <w:numId w:val="13"/>
        </w:numPr>
        <w:ind w:left="720" w:hanging="360"/>
        <w:rPr/>
      </w:pPr>
      <w:r w:rsidDel="00000000" w:rsidR="00000000" w:rsidRPr="00000000">
        <w:rPr>
          <w:vertAlign w:val="baseline"/>
          <w:rtl w:val="0"/>
        </w:rPr>
        <w:t xml:space="preserve">Suunnitelman piiriin kuuluvat alihankkijat ja sopimuskumppanit: </w:t>
      </w:r>
      <w:r w:rsidDel="00000000" w:rsidR="00000000" w:rsidRPr="00000000">
        <w:rPr>
          <w:highlight w:val="yellow"/>
          <w:vertAlign w:val="baseline"/>
          <w:rtl w:val="0"/>
        </w:rPr>
        <w:t xml:space="preserve">[tämän suunnitelman piirissä (esim. toimeksianto- tai alihankintasopimuksella) toimivat palvelunantajat, joita tämä suunnitelma koskee]</w:t>
      </w:r>
    </w:p>
    <w:p w:rsidR="00000000" w:rsidDel="00000000" w:rsidP="00000000" w:rsidRDefault="00000000" w:rsidRPr="00000000" w14:paraId="0000004D">
      <w:pPr>
        <w:numPr>
          <w:ilvl w:val="0"/>
          <w:numId w:val="13"/>
        </w:numPr>
        <w:ind w:left="720" w:hanging="360"/>
        <w:rPr/>
      </w:pPr>
      <w:r w:rsidDel="00000000" w:rsidR="00000000" w:rsidRPr="00000000">
        <w:rPr>
          <w:vertAlign w:val="baseline"/>
          <w:rtl w:val="0"/>
        </w:rPr>
        <w:t xml:space="preserve">…</w:t>
      </w:r>
    </w:p>
    <w:p w:rsidR="00000000" w:rsidDel="00000000" w:rsidP="00000000" w:rsidRDefault="00000000" w:rsidRPr="00000000" w14:paraId="0000004E">
      <w:pPr>
        <w:rPr/>
      </w:pPr>
      <w:r w:rsidDel="00000000" w:rsidR="00000000" w:rsidRPr="00000000">
        <w:rPr>
          <w:rtl w:val="0"/>
        </w:rPr>
        <w:t xml:space="preserve">Suunnitelman toteuttamisessa ja päivittämisessä noudatetaan seuraavia käytäntöjä:</w:t>
      </w:r>
    </w:p>
    <w:p w:rsidR="00000000" w:rsidDel="00000000" w:rsidP="00000000" w:rsidRDefault="00000000" w:rsidRPr="00000000" w14:paraId="0000004F">
      <w:pPr>
        <w:numPr>
          <w:ilvl w:val="0"/>
          <w:numId w:val="1"/>
        </w:numPr>
        <w:ind w:left="720" w:hanging="360"/>
        <w:rPr/>
      </w:pPr>
      <w:r w:rsidDel="00000000" w:rsidR="00000000" w:rsidRPr="00000000">
        <w:rPr>
          <w:vertAlign w:val="baseline"/>
          <w:rtl w:val="0"/>
        </w:rPr>
        <w:t xml:space="preserve">Suunnitelman ja sen päivittämisen vastuuhenkilö: </w:t>
      </w:r>
      <w:r w:rsidDel="00000000" w:rsidR="00000000" w:rsidRPr="00000000">
        <w:rPr>
          <w:highlight w:val="yellow"/>
          <w:vertAlign w:val="baseline"/>
          <w:rtl w:val="0"/>
        </w:rPr>
        <w:t xml:space="preserve">[nimi]</w:t>
      </w:r>
    </w:p>
    <w:p w:rsidR="00000000" w:rsidDel="00000000" w:rsidP="00000000" w:rsidRDefault="00000000" w:rsidRPr="00000000" w14:paraId="00000050">
      <w:pPr>
        <w:numPr>
          <w:ilvl w:val="0"/>
          <w:numId w:val="1"/>
        </w:numPr>
        <w:ind w:left="720" w:hanging="360"/>
        <w:rPr/>
      </w:pPr>
      <w:r w:rsidDel="00000000" w:rsidR="00000000" w:rsidRPr="00000000">
        <w:rPr>
          <w:vertAlign w:val="baseline"/>
          <w:rtl w:val="0"/>
        </w:rPr>
        <w:t xml:space="preserve">Suunnitelman toteuttamisen vastuuhenkilöt:</w:t>
      </w:r>
      <w:r w:rsidDel="00000000" w:rsidR="00000000" w:rsidRPr="00000000">
        <w:rPr>
          <w:highlight w:val="yellow"/>
          <w:rtl w:val="0"/>
        </w:rPr>
        <w:t xml:space="preserve"> [käytännön tietosuoja- ja tietoturvatoimenpiteiden toteuttamisen vastuuhenkilöt]</w:t>
      </w:r>
      <w:r w:rsidDel="00000000" w:rsidR="00000000" w:rsidRPr="00000000">
        <w:rPr>
          <w:rtl w:val="0"/>
        </w:rPr>
      </w:r>
    </w:p>
    <w:p w:rsidR="00000000" w:rsidDel="00000000" w:rsidP="00000000" w:rsidRDefault="00000000" w:rsidRPr="00000000" w14:paraId="00000051">
      <w:pPr>
        <w:numPr>
          <w:ilvl w:val="0"/>
          <w:numId w:val="1"/>
        </w:numPr>
        <w:ind w:left="720" w:hanging="360"/>
        <w:rPr/>
      </w:pPr>
      <w:r w:rsidDel="00000000" w:rsidR="00000000" w:rsidRPr="00000000">
        <w:rPr>
          <w:vertAlign w:val="baseline"/>
          <w:rtl w:val="0"/>
        </w:rPr>
        <w:t xml:space="preserve">Tarkistus- ja päivityskäytännöt:</w:t>
      </w:r>
      <w:r w:rsidDel="00000000" w:rsidR="00000000" w:rsidRPr="00000000">
        <w:rPr>
          <w:highlight w:val="yellow"/>
          <w:rtl w:val="0"/>
        </w:rPr>
        <w:t xml:space="preserve"> [kuvaus käytännön toimista ja menetelmistä, joilla suunnitelma otetaan aktiiviseen käyttöön ja kuvaus siitä, kuinka usein suunnitelma tarkastetaan ja tarvittaessa päivitetään säännöllisesti, myös missä tilanteissa suunnitelmaa tarkastetaan ja päivitetään]</w:t>
      </w:r>
    </w:p>
    <w:p w:rsidR="00000000" w:rsidDel="00000000" w:rsidP="00000000" w:rsidRDefault="00000000" w:rsidRPr="00000000" w14:paraId="00000052">
      <w:pPr>
        <w:numPr>
          <w:ilvl w:val="0"/>
          <w:numId w:val="1"/>
        </w:numPr>
        <w:ind w:left="720" w:hanging="360"/>
        <w:rPr/>
      </w:pPr>
      <w:r w:rsidDel="00000000" w:rsidR="00000000" w:rsidRPr="00000000">
        <w:rPr>
          <w:vertAlign w:val="baseline"/>
          <w:rtl w:val="0"/>
        </w:rPr>
        <w:t xml:space="preserve">Suunnitelman seuranta ja seurannan dokumentointi: </w:t>
      </w:r>
      <w:r w:rsidDel="00000000" w:rsidR="00000000" w:rsidRPr="00000000">
        <w:rPr>
          <w:highlight w:val="yellow"/>
          <w:rtl w:val="0"/>
        </w:rPr>
        <w:t xml:space="preserve">[kuvaus siitä, millä tavalla suunnitelman toteuttamista säännöllisesti seurataan ja kuinka seuranta dokumentoidaan. Mahdollisten tietoturvallisuustyöryhmien tai vastaavien roolit]</w:t>
      </w:r>
      <w:r w:rsidDel="00000000" w:rsidR="00000000" w:rsidRPr="00000000">
        <w:rPr>
          <w:rtl w:val="0"/>
        </w:rPr>
      </w:r>
    </w:p>
    <w:p w:rsidR="00000000" w:rsidDel="00000000" w:rsidP="00000000" w:rsidRDefault="00000000" w:rsidRPr="00000000" w14:paraId="00000053">
      <w:pPr>
        <w:numPr>
          <w:ilvl w:val="0"/>
          <w:numId w:val="1"/>
        </w:numPr>
        <w:ind w:left="720" w:hanging="360"/>
        <w:rPr/>
      </w:pPr>
      <w:r w:rsidDel="00000000" w:rsidR="00000000" w:rsidRPr="00000000">
        <w:rPr>
          <w:vertAlign w:val="baseline"/>
          <w:rtl w:val="0"/>
        </w:rPr>
        <w:t xml:space="preserve">Suunnitelman käyttö tietojärjestelmien hankinnoissa ja päivityksissä: </w:t>
      </w:r>
      <w:r w:rsidDel="00000000" w:rsidR="00000000" w:rsidRPr="00000000">
        <w:rPr>
          <w:highlight w:val="yellow"/>
          <w:rtl w:val="0"/>
        </w:rPr>
        <w:t xml:space="preserve">[kuvaus siitä, kuinka suunnitelmassa kuvatut toimenpiteet huomioidaan hankittaessa tai päivitettäessä tietojärjestelmiä]</w:t>
      </w:r>
      <w:r w:rsidDel="00000000" w:rsidR="00000000" w:rsidRPr="00000000">
        <w:rPr>
          <w:rtl w:val="0"/>
        </w:rPr>
      </w:r>
    </w:p>
    <w:p w:rsidR="00000000" w:rsidDel="00000000" w:rsidP="00000000" w:rsidRDefault="00000000" w:rsidRPr="00000000" w14:paraId="00000054">
      <w:pPr>
        <w:numPr>
          <w:ilvl w:val="0"/>
          <w:numId w:val="1"/>
        </w:numPr>
        <w:ind w:left="720" w:hanging="360"/>
        <w:rPr/>
      </w:pPr>
      <w:r w:rsidDel="00000000" w:rsidR="00000000" w:rsidRPr="00000000">
        <w:rPr>
          <w:vertAlign w:val="baseline"/>
          <w:rtl w:val="0"/>
        </w:rPr>
        <w:t xml:space="preserve">Päätös suunnitelman hyväksymisestä ja käyttöönotosta: </w:t>
      </w:r>
      <w:r w:rsidDel="00000000" w:rsidR="00000000" w:rsidRPr="00000000">
        <w:rPr>
          <w:highlight w:val="yellow"/>
          <w:vertAlign w:val="baseline"/>
          <w:rtl w:val="0"/>
        </w:rPr>
        <w:t xml:space="preserve">[kuka, ketkä/mikä taho ja milloin on päättänyt suunnitelman hyväksymisestä ja käyttöönotosta, kuinka päätetään suunnitelman uusien versioiden hyväksymisestä ja käyttöönotosta]</w:t>
      </w:r>
    </w:p>
    <w:p w:rsidR="00000000" w:rsidDel="00000000" w:rsidP="00000000" w:rsidRDefault="00000000" w:rsidRPr="00000000" w14:paraId="00000055">
      <w:pPr>
        <w:numPr>
          <w:ilvl w:val="0"/>
          <w:numId w:val="1"/>
        </w:numPr>
        <w:ind w:left="720" w:hanging="360"/>
        <w:rPr>
          <w:highlight w:val="yellow"/>
        </w:rPr>
      </w:pPr>
      <w:r w:rsidDel="00000000" w:rsidR="00000000" w:rsidRPr="00000000">
        <w:rPr>
          <w:highlight w:val="yellow"/>
          <w:rtl w:val="0"/>
        </w:rPr>
        <w:t xml:space="preserve">[</w:t>
      </w:r>
      <w:r w:rsidDel="00000000" w:rsidR="00000000" w:rsidRPr="00000000">
        <w:rPr>
          <w:highlight w:val="yellow"/>
          <w:vertAlign w:val="baseline"/>
          <w:rtl w:val="0"/>
        </w:rPr>
        <w:t xml:space="preserve">…]</w:t>
      </w:r>
    </w:p>
    <w:p w:rsidR="00000000" w:rsidDel="00000000" w:rsidP="00000000" w:rsidRDefault="00000000" w:rsidRPr="00000000" w14:paraId="00000056">
      <w:pPr>
        <w:pStyle w:val="Heading1"/>
        <w:rPr/>
      </w:pPr>
      <w:bookmarkStart w:colFirst="0" w:colLast="0" w:name="_1fob9te" w:id="22"/>
      <w:bookmarkEnd w:id="22"/>
      <w:r w:rsidDel="00000000" w:rsidR="00000000" w:rsidRPr="00000000">
        <w:br w:type="page"/>
      </w:r>
      <w:r w:rsidDel="00000000" w:rsidR="00000000" w:rsidRPr="00000000">
        <w:rPr>
          <w:rtl w:val="0"/>
        </w:rPr>
      </w:r>
    </w:p>
    <w:p w:rsidR="00000000" w:rsidDel="00000000" w:rsidP="00000000" w:rsidRDefault="00000000" w:rsidRPr="00000000" w14:paraId="00000057">
      <w:pPr>
        <w:pStyle w:val="Heading1"/>
        <w:rPr/>
      </w:pPr>
      <w:bookmarkStart w:colFirst="0" w:colLast="0" w:name="_t232wa8kdatw" w:id="23"/>
      <w:bookmarkEnd w:id="23"/>
      <w:r w:rsidDel="00000000" w:rsidR="00000000" w:rsidRPr="00000000">
        <w:rPr>
          <w:rtl w:val="0"/>
        </w:rPr>
        <w:t xml:space="preserve">3. Yleiset tietoturvakäytännöt</w:t>
      </w:r>
    </w:p>
    <w:tbl>
      <w:tblPr>
        <w:tblStyle w:val="Table4"/>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058">
            <w:pPr>
              <w:pStyle w:val="Subtitle"/>
              <w:rPr/>
            </w:pPr>
            <w:bookmarkStart w:colFirst="0" w:colLast="0" w:name="_iuiohr4k74y9" w:id="24"/>
            <w:bookmarkEnd w:id="24"/>
            <w:r w:rsidDel="00000000" w:rsidR="00000000" w:rsidRPr="00000000">
              <w:rPr>
                <w:rtl w:val="0"/>
              </w:rPr>
              <w:t xml:space="preserve">Ohje</w:t>
            </w:r>
          </w:p>
          <w:p w:rsidR="00000000" w:rsidDel="00000000" w:rsidP="00000000" w:rsidRDefault="00000000" w:rsidRPr="00000000" w14:paraId="00000059">
            <w:pPr>
              <w:pStyle w:val="Subtitle"/>
              <w:rPr/>
            </w:pPr>
            <w:bookmarkStart w:colFirst="0" w:colLast="0" w:name="_xh61aino9rrr" w:id="25"/>
            <w:bookmarkEnd w:id="25"/>
            <w:r w:rsidDel="00000000" w:rsidR="00000000" w:rsidRPr="00000000">
              <w:rPr>
                <w:color w:val="4a86e8"/>
                <w:rtl w:val="0"/>
              </w:rPr>
              <w:t xml:space="preserve">Määräys 3/2021</w:t>
            </w:r>
            <w:r w:rsidDel="00000000" w:rsidR="00000000" w:rsidRPr="00000000">
              <w:rPr>
                <w:rtl w:val="0"/>
              </w:rPr>
              <w:t xml:space="preserve">: 6.1 Yleiset tietoturvakäytännöt</w:t>
            </w:r>
          </w:p>
          <w:p w:rsidR="00000000" w:rsidDel="00000000" w:rsidP="00000000" w:rsidRDefault="00000000" w:rsidRPr="00000000" w14:paraId="0000005A">
            <w:pPr>
              <w:pStyle w:val="Subtitle"/>
              <w:rPr/>
            </w:pPr>
            <w:bookmarkStart w:colFirst="0" w:colLast="0" w:name="_voo6t12n4siy" w:id="26"/>
            <w:bookmarkEnd w:id="26"/>
            <w:r w:rsidDel="00000000" w:rsidR="00000000" w:rsidRPr="00000000">
              <w:rPr>
                <w:rtl w:val="0"/>
              </w:rPr>
              <w:t xml:space="preserve">Tähän lukuun kuvataan tietoa yleisistä tietoturvakäytännöistä, politiikoista, tietoturvallisuustyön vastuuttamisesta ja organisoinnista (voi olla kuvattuna politiikoissa), selosteet henkilötietojen käsittelytoimista, sopimuksista, keskeisistä tietoturvallisuusohjeista sekä tietosuojavastaavista</w:t>
            </w:r>
          </w:p>
        </w:tc>
      </w:tr>
    </w:tbl>
    <w:p w:rsidR="00000000" w:rsidDel="00000000" w:rsidP="00000000" w:rsidRDefault="00000000" w:rsidRPr="00000000" w14:paraId="0000005B">
      <w:pPr>
        <w:rPr/>
      </w:pPr>
      <w:r w:rsidDel="00000000" w:rsidR="00000000" w:rsidRPr="00000000">
        <w:rPr>
          <w:rtl w:val="0"/>
        </w:rPr>
      </w:r>
    </w:p>
    <w:p w:rsidR="00000000" w:rsidDel="00000000" w:rsidP="00000000" w:rsidRDefault="00000000" w:rsidRPr="00000000" w14:paraId="0000005C">
      <w:pPr>
        <w:rPr/>
      </w:pPr>
      <w:r w:rsidDel="00000000" w:rsidR="00000000" w:rsidRPr="00000000">
        <w:rPr>
          <w:highlight w:val="yellow"/>
          <w:rtl w:val="0"/>
        </w:rPr>
        <w:t xml:space="preserve">[Organisaation nimi]</w:t>
      </w:r>
      <w:r w:rsidDel="00000000" w:rsidR="00000000" w:rsidRPr="00000000">
        <w:rPr>
          <w:rtl w:val="0"/>
        </w:rPr>
        <w:t xml:space="preserve">:ssa noudatetaan seuraavia yleisiä tietoturvakäytäntöjä ja tehdään tietoturvallisuus-, tietosuoja-, riskienhallinta- ja asiakastietojen käsittelyn omavalvontatyötä seuraavien dokumenttien mukaisesti:</w:t>
      </w:r>
    </w:p>
    <w:tbl>
      <w:tblPr>
        <w:tblStyle w:val="Table5"/>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05D">
            <w:pPr>
              <w:pStyle w:val="Subtitle"/>
              <w:rPr/>
            </w:pPr>
            <w:bookmarkStart w:colFirst="0" w:colLast="0" w:name="_3kemuldb1hsb" w:id="27"/>
            <w:bookmarkEnd w:id="27"/>
            <w:r w:rsidDel="00000000" w:rsidR="00000000" w:rsidRPr="00000000">
              <w:rPr>
                <w:rtl w:val="0"/>
              </w:rPr>
              <w:t xml:space="preserve">Ohje</w:t>
            </w:r>
          </w:p>
          <w:p w:rsidR="00000000" w:rsidDel="00000000" w:rsidP="00000000" w:rsidRDefault="00000000" w:rsidRPr="00000000" w14:paraId="0000005E">
            <w:pPr>
              <w:pStyle w:val="Subtitle"/>
              <w:rPr>
                <w:sz w:val="18"/>
                <w:szCs w:val="18"/>
              </w:rPr>
            </w:pPr>
            <w:bookmarkStart w:colFirst="0" w:colLast="0" w:name="_ac3b3kieazpk" w:id="28"/>
            <w:bookmarkEnd w:id="28"/>
            <w:r w:rsidDel="00000000" w:rsidR="00000000" w:rsidRPr="00000000">
              <w:rPr>
                <w:rtl w:val="0"/>
              </w:rPr>
              <w:t xml:space="preserve">Viittaukset dokumentteihin, joita organisaatiossa käytetään tietosuojan ja tietoturvallisuuden varmistamisessa ja kehittämisessä, esimerkiksi:</w:t>
            </w:r>
            <w:r w:rsidDel="00000000" w:rsidR="00000000" w:rsidRPr="00000000">
              <w:rPr>
                <w:rtl w:val="0"/>
              </w:rPr>
            </w:r>
          </w:p>
          <w:p w:rsidR="00000000" w:rsidDel="00000000" w:rsidP="00000000" w:rsidRDefault="00000000" w:rsidRPr="00000000" w14:paraId="0000005F">
            <w:pPr>
              <w:pStyle w:val="Subtitle"/>
              <w:numPr>
                <w:ilvl w:val="0"/>
                <w:numId w:val="4"/>
              </w:numPr>
              <w:ind w:left="720" w:hanging="360"/>
              <w:rPr/>
            </w:pPr>
            <w:bookmarkStart w:colFirst="0" w:colLast="0" w:name="_ev9s8gb1b7v9" w:id="29"/>
            <w:bookmarkEnd w:id="29"/>
            <w:r w:rsidDel="00000000" w:rsidR="00000000" w:rsidRPr="00000000">
              <w:rPr>
                <w:rtl w:val="0"/>
              </w:rPr>
              <w:t xml:space="preserve">tietoturvapolitiikka, tietosuojapolitiikka, digitaalisen turvallisuuden politiikka tai vastaava asiakirja/asiakirjat</w:t>
            </w:r>
          </w:p>
          <w:p w:rsidR="00000000" w:rsidDel="00000000" w:rsidP="00000000" w:rsidRDefault="00000000" w:rsidRPr="00000000" w14:paraId="00000060">
            <w:pPr>
              <w:pStyle w:val="Subtitle"/>
              <w:numPr>
                <w:ilvl w:val="0"/>
                <w:numId w:val="4"/>
              </w:numPr>
              <w:ind w:left="720" w:hanging="360"/>
              <w:rPr/>
            </w:pPr>
            <w:bookmarkStart w:colFirst="0" w:colLast="0" w:name="_goaytghz7q72" w:id="30"/>
            <w:bookmarkEnd w:id="30"/>
            <w:r w:rsidDel="00000000" w:rsidR="00000000" w:rsidRPr="00000000">
              <w:rPr>
                <w:rtl w:val="0"/>
              </w:rPr>
              <w:t xml:space="preserve">riskienhallintapolitiikka ja riskienhallintaan liittyvät ylläpito- ja kehittämissuunnitelmat</w:t>
            </w:r>
          </w:p>
          <w:p w:rsidR="00000000" w:rsidDel="00000000" w:rsidP="00000000" w:rsidRDefault="00000000" w:rsidRPr="00000000" w14:paraId="00000061">
            <w:pPr>
              <w:pStyle w:val="Subtitle"/>
              <w:numPr>
                <w:ilvl w:val="0"/>
                <w:numId w:val="4"/>
              </w:numPr>
              <w:ind w:left="720" w:hanging="360"/>
              <w:rPr/>
            </w:pPr>
            <w:bookmarkStart w:colFirst="0" w:colLast="0" w:name="_rozvl2xmhs2n" w:id="31"/>
            <w:bookmarkEnd w:id="31"/>
            <w:r w:rsidDel="00000000" w:rsidR="00000000" w:rsidRPr="00000000">
              <w:rPr>
                <w:rtl w:val="0"/>
              </w:rPr>
              <w:t xml:space="preserve">selosteet henkilötietojen käsittelytoimista</w:t>
            </w:r>
            <w:r w:rsidDel="00000000" w:rsidR="00000000" w:rsidRPr="00000000">
              <w:rPr>
                <w:vertAlign w:val="superscript"/>
              </w:rPr>
              <w:footnoteReference w:customMarkFollows="0" w:id="1"/>
            </w:r>
            <w:r w:rsidDel="00000000" w:rsidR="00000000" w:rsidRPr="00000000">
              <w:rPr>
                <w:rtl w:val="0"/>
              </w:rPr>
            </w:r>
          </w:p>
          <w:p w:rsidR="00000000" w:rsidDel="00000000" w:rsidP="00000000" w:rsidRDefault="00000000" w:rsidRPr="00000000" w14:paraId="00000062">
            <w:pPr>
              <w:pStyle w:val="Subtitle"/>
              <w:numPr>
                <w:ilvl w:val="0"/>
                <w:numId w:val="4"/>
              </w:numPr>
              <w:ind w:left="720" w:hanging="360"/>
              <w:rPr/>
            </w:pPr>
            <w:bookmarkStart w:colFirst="0" w:colLast="0" w:name="_vneedlhyai66" w:id="32"/>
            <w:bookmarkEnd w:id="32"/>
            <w:r w:rsidDel="00000000" w:rsidR="00000000" w:rsidRPr="00000000">
              <w:rPr>
                <w:rtl w:val="0"/>
              </w:rPr>
              <w:t xml:space="preserve">lista tietoturvasuunnitelmaan kuuluvista tietojenkäsittelyyn ja tietoturvallisuuteen liittyvistä sopimuskumppaneista alihankkijoineen: käyttöympäristön tukipalvelut, tietojärjestelmäpalvelut ja muut mahdolliset palvelut</w:t>
            </w:r>
          </w:p>
          <w:p w:rsidR="00000000" w:rsidDel="00000000" w:rsidP="00000000" w:rsidRDefault="00000000" w:rsidRPr="00000000" w14:paraId="00000063">
            <w:pPr>
              <w:pStyle w:val="Subtitle"/>
              <w:numPr>
                <w:ilvl w:val="0"/>
                <w:numId w:val="4"/>
              </w:numPr>
              <w:ind w:left="720" w:hanging="360"/>
              <w:rPr/>
            </w:pPr>
            <w:bookmarkStart w:colFirst="0" w:colLast="0" w:name="_me3nto76cmwq" w:id="33"/>
            <w:bookmarkEnd w:id="33"/>
            <w:r w:rsidDel="00000000" w:rsidR="00000000" w:rsidRPr="00000000">
              <w:rPr>
                <w:rtl w:val="0"/>
              </w:rPr>
              <w:t xml:space="preserve">tietojärjestelmäpalvelun tuottajien tietoturvallisuusohjeet</w:t>
            </w:r>
          </w:p>
          <w:p w:rsidR="00000000" w:rsidDel="00000000" w:rsidP="00000000" w:rsidRDefault="00000000" w:rsidRPr="00000000" w14:paraId="00000064">
            <w:pPr>
              <w:pStyle w:val="Subtitle"/>
              <w:numPr>
                <w:ilvl w:val="0"/>
                <w:numId w:val="4"/>
              </w:numPr>
              <w:ind w:left="720" w:hanging="360"/>
              <w:rPr/>
            </w:pPr>
            <w:bookmarkStart w:colFirst="0" w:colLast="0" w:name="_oexh2dce3zu5" w:id="34"/>
            <w:bookmarkEnd w:id="34"/>
            <w:r w:rsidDel="00000000" w:rsidR="00000000" w:rsidRPr="00000000">
              <w:rPr>
                <w:rtl w:val="0"/>
              </w:rPr>
              <w:t xml:space="preserve">omat tietoturvallisuusohjeet</w:t>
            </w:r>
          </w:p>
          <w:p w:rsidR="00000000" w:rsidDel="00000000" w:rsidP="00000000" w:rsidRDefault="00000000" w:rsidRPr="00000000" w14:paraId="00000065">
            <w:pPr>
              <w:pStyle w:val="Subtitle"/>
              <w:numPr>
                <w:ilvl w:val="0"/>
                <w:numId w:val="4"/>
              </w:numPr>
              <w:ind w:left="720" w:hanging="360"/>
              <w:rPr/>
            </w:pPr>
            <w:bookmarkStart w:colFirst="0" w:colLast="0" w:name="_hywx67wgvopo" w:id="35"/>
            <w:bookmarkEnd w:id="35"/>
            <w:r w:rsidDel="00000000" w:rsidR="00000000" w:rsidRPr="00000000">
              <w:rPr>
                <w:rtl w:val="0"/>
              </w:rPr>
              <w:t xml:space="preserve">etä- ja hybridityöohjeistukset tietoturvallisuuden osalta</w:t>
            </w:r>
          </w:p>
          <w:p w:rsidR="00000000" w:rsidDel="00000000" w:rsidP="00000000" w:rsidRDefault="00000000" w:rsidRPr="00000000" w14:paraId="00000066">
            <w:pPr>
              <w:pStyle w:val="Subtitle"/>
              <w:numPr>
                <w:ilvl w:val="0"/>
                <w:numId w:val="4"/>
              </w:numPr>
              <w:ind w:left="720" w:hanging="360"/>
              <w:rPr/>
            </w:pPr>
            <w:bookmarkStart w:colFirst="0" w:colLast="0" w:name="_1zwmbhf6vfj5" w:id="36"/>
            <w:bookmarkEnd w:id="36"/>
            <w:r w:rsidDel="00000000" w:rsidR="00000000" w:rsidRPr="00000000">
              <w:rPr>
                <w:rtl w:val="0"/>
              </w:rPr>
              <w:t xml:space="preserve">luettelo muista noudatettavista ohjeista ja kuvauksista</w:t>
            </w:r>
          </w:p>
          <w:p w:rsidR="00000000" w:rsidDel="00000000" w:rsidP="00000000" w:rsidRDefault="00000000" w:rsidRPr="00000000" w14:paraId="00000067">
            <w:pPr>
              <w:pStyle w:val="Subtitle"/>
              <w:numPr>
                <w:ilvl w:val="0"/>
                <w:numId w:val="4"/>
              </w:numPr>
              <w:ind w:left="720" w:hanging="360"/>
              <w:rPr/>
            </w:pPr>
            <w:bookmarkStart w:colFirst="0" w:colLast="0" w:name="_dg4l5k6yef20" w:id="37"/>
            <w:bookmarkEnd w:id="37"/>
            <w:r w:rsidDel="00000000" w:rsidR="00000000" w:rsidRPr="00000000">
              <w:rPr>
                <w:rtl w:val="0"/>
              </w:rPr>
              <w:t xml:space="preserve">mahdollinen laatukäsikirja</w:t>
            </w:r>
            <w:r w:rsidDel="00000000" w:rsidR="00000000" w:rsidRPr="00000000">
              <w:rPr>
                <w:rtl w:val="0"/>
              </w:rPr>
            </w:r>
          </w:p>
        </w:tc>
      </w:tr>
    </w:tbl>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rPr>
          <w:vertAlign w:val="baseline"/>
        </w:rPr>
      </w:pPr>
      <w:r w:rsidDel="00000000" w:rsidR="00000000" w:rsidRPr="00000000">
        <w:rPr>
          <w:rtl w:val="0"/>
        </w:rPr>
        <w:t xml:space="preserve">Tietoturvallisuustyötä tehdään seuraavien dokumenttien mukaisesti:</w:t>
      </w:r>
      <w:r w:rsidDel="00000000" w:rsidR="00000000" w:rsidRPr="00000000">
        <w:rPr>
          <w:rtl w:val="0"/>
        </w:rPr>
      </w:r>
    </w:p>
    <w:p w:rsidR="00000000" w:rsidDel="00000000" w:rsidP="00000000" w:rsidRDefault="00000000" w:rsidRPr="00000000" w14:paraId="0000006A">
      <w:pPr>
        <w:numPr>
          <w:ilvl w:val="0"/>
          <w:numId w:val="4"/>
        </w:numPr>
        <w:ind w:left="720" w:hanging="360"/>
        <w:rPr>
          <w:highlight w:val="yellow"/>
        </w:rPr>
      </w:pPr>
      <w:r w:rsidDel="00000000" w:rsidR="00000000" w:rsidRPr="00000000">
        <w:rPr>
          <w:highlight w:val="yellow"/>
          <w:rtl w:val="0"/>
        </w:rPr>
        <w:t xml:space="preserve">[</w:t>
      </w:r>
      <w:r w:rsidDel="00000000" w:rsidR="00000000" w:rsidRPr="00000000">
        <w:rPr>
          <w:highlight w:val="yellow"/>
          <w:vertAlign w:val="baseline"/>
          <w:rtl w:val="0"/>
        </w:rPr>
        <w:t xml:space="preserve">…]</w:t>
      </w:r>
    </w:p>
    <w:p w:rsidR="00000000" w:rsidDel="00000000" w:rsidP="00000000" w:rsidRDefault="00000000" w:rsidRPr="00000000" w14:paraId="0000006B">
      <w:pPr>
        <w:rPr>
          <w:highlight w:val="yellow"/>
        </w:rPr>
      </w:pPr>
      <w:r w:rsidDel="00000000" w:rsidR="00000000" w:rsidRPr="00000000">
        <w:rPr>
          <w:rtl w:val="0"/>
        </w:rPr>
        <w:t xml:space="preserve">Tietosuojavastaavana toimii: </w:t>
      </w:r>
      <w:r w:rsidDel="00000000" w:rsidR="00000000" w:rsidRPr="00000000">
        <w:rPr>
          <w:highlight w:val="yellow"/>
          <w:rtl w:val="0"/>
        </w:rPr>
        <w:t xml:space="preserve">[Tähän kirjataan tietosuojavastaavan/tietosuojavastaavien nimet]</w:t>
      </w:r>
    </w:p>
    <w:p w:rsidR="00000000" w:rsidDel="00000000" w:rsidP="00000000" w:rsidRDefault="00000000" w:rsidRPr="00000000" w14:paraId="0000006C">
      <w:pPr>
        <w:pStyle w:val="Heading1"/>
        <w:rPr/>
      </w:pPr>
      <w:bookmarkStart w:colFirst="0" w:colLast="0" w:name="_3znysh7" w:id="38"/>
      <w:bookmarkEnd w:id="38"/>
      <w:r w:rsidDel="00000000" w:rsidR="00000000" w:rsidRPr="00000000">
        <w:rPr>
          <w:rtl w:val="0"/>
        </w:rPr>
        <w:t xml:space="preserve">4. Menettelyt virhe- ja ongelmatilanteissa sekä jatkuvuudenhallinta</w:t>
      </w:r>
    </w:p>
    <w:tbl>
      <w:tblPr>
        <w:tblStyle w:val="Table6"/>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06D">
            <w:pPr>
              <w:pStyle w:val="Subtitle"/>
              <w:rPr/>
            </w:pPr>
            <w:bookmarkStart w:colFirst="0" w:colLast="0" w:name="_n44mq9rpfor7" w:id="39"/>
            <w:bookmarkEnd w:id="39"/>
            <w:r w:rsidDel="00000000" w:rsidR="00000000" w:rsidRPr="00000000">
              <w:rPr>
                <w:rtl w:val="0"/>
              </w:rPr>
              <w:t xml:space="preserve">Ohje</w:t>
            </w:r>
          </w:p>
          <w:p w:rsidR="00000000" w:rsidDel="00000000" w:rsidP="00000000" w:rsidRDefault="00000000" w:rsidRPr="00000000" w14:paraId="0000006E">
            <w:pPr>
              <w:pStyle w:val="Subtitle"/>
              <w:rPr/>
            </w:pPr>
            <w:bookmarkStart w:colFirst="0" w:colLast="0" w:name="_j2w6u0b5ju0p" w:id="40"/>
            <w:bookmarkEnd w:id="40"/>
            <w:r w:rsidDel="00000000" w:rsidR="00000000" w:rsidRPr="00000000">
              <w:rPr>
                <w:color w:val="4472c4"/>
                <w:rtl w:val="0"/>
              </w:rPr>
              <w:t xml:space="preserve">Määräys 3/2021:</w:t>
            </w:r>
            <w:r w:rsidDel="00000000" w:rsidR="00000000" w:rsidRPr="00000000">
              <w:rPr>
                <w:rtl w:val="0"/>
              </w:rPr>
              <w:t xml:space="preserve"> 6.2 Menettelyt virhe- ja ongelmatilanteissa sekä jatkuvuuden hallinta</w:t>
            </w:r>
          </w:p>
          <w:p w:rsidR="00000000" w:rsidDel="00000000" w:rsidP="00000000" w:rsidRDefault="00000000" w:rsidRPr="00000000" w14:paraId="0000006F">
            <w:pPr>
              <w:pStyle w:val="Subtitle"/>
              <w:rPr/>
            </w:pPr>
            <w:bookmarkStart w:colFirst="0" w:colLast="0" w:name="_oalzsjrqhtlu" w:id="41"/>
            <w:bookmarkEnd w:id="41"/>
            <w:r w:rsidDel="00000000" w:rsidR="00000000" w:rsidRPr="00000000">
              <w:rPr>
                <w:rtl w:val="0"/>
              </w:rPr>
              <w:t xml:space="preserve">Tietoturvasuunnitelman laatimisessa voi tässä luvussa tarvittaessa hyödyntää eOppivan aineistoja: </w:t>
            </w:r>
            <w:hyperlink r:id="rId11">
              <w:r w:rsidDel="00000000" w:rsidR="00000000" w:rsidRPr="00000000">
                <w:rPr>
                  <w:color w:val="1155cc"/>
                  <w:u w:val="single"/>
                  <w:rtl w:val="0"/>
                </w:rPr>
                <w:t xml:space="preserve">https://www.eoppiva.fi/koulutukset/turvaa-digitaalinen-toiminta-hairiotilanteissa</w:t>
              </w:r>
            </w:hyperlink>
            <w:r w:rsidDel="00000000" w:rsidR="00000000" w:rsidRPr="00000000">
              <w:rPr>
                <w:rtl w:val="0"/>
              </w:rPr>
            </w:r>
          </w:p>
        </w:tc>
      </w:tr>
    </w:tbl>
    <w:p w:rsidR="00000000" w:rsidDel="00000000" w:rsidP="00000000" w:rsidRDefault="00000000" w:rsidRPr="00000000" w14:paraId="00000070">
      <w:pPr>
        <w:rPr/>
      </w:pPr>
      <w:r w:rsidDel="00000000" w:rsidR="00000000" w:rsidRPr="00000000">
        <w:rPr>
          <w:rtl w:val="0"/>
        </w:rPr>
      </w:r>
    </w:p>
    <w:p w:rsidR="00000000" w:rsidDel="00000000" w:rsidP="00000000" w:rsidRDefault="00000000" w:rsidRPr="00000000" w14:paraId="00000071">
      <w:pPr>
        <w:rPr>
          <w:vertAlign w:val="baseline"/>
        </w:rPr>
      </w:pPr>
      <w:r w:rsidDel="00000000" w:rsidR="00000000" w:rsidRPr="00000000">
        <w:rPr>
          <w:vertAlign w:val="baseline"/>
          <w:rtl w:val="0"/>
        </w:rPr>
        <w:t xml:space="preserve">Poikkeustilanteisiin varautumisessa ja jatkuvuuden suunnittelussa noudatetaan seuraavia toimintatapoja:</w:t>
      </w:r>
    </w:p>
    <w:p w:rsidR="00000000" w:rsidDel="00000000" w:rsidP="00000000" w:rsidRDefault="00000000" w:rsidRPr="00000000" w14:paraId="00000072">
      <w:pPr>
        <w:numPr>
          <w:ilvl w:val="0"/>
          <w:numId w:val="25"/>
        </w:numPr>
        <w:spacing w:line="259" w:lineRule="auto"/>
        <w:ind w:left="720" w:hanging="360"/>
        <w:rPr>
          <w:rFonts w:ascii="Arial" w:cs="Arial" w:eastAsia="Arial" w:hAnsi="Arial"/>
          <w:sz w:val="20"/>
          <w:szCs w:val="20"/>
          <w:highlight w:val="yellow"/>
        </w:rPr>
      </w:pPr>
      <w:r w:rsidDel="00000000" w:rsidR="00000000" w:rsidRPr="00000000">
        <w:rPr>
          <w:sz w:val="20"/>
          <w:szCs w:val="20"/>
          <w:highlight w:val="yellow"/>
          <w:rtl w:val="0"/>
        </w:rPr>
        <w:t xml:space="preserve">[…]</w:t>
      </w:r>
      <w:r w:rsidDel="00000000" w:rsidR="00000000" w:rsidRPr="00000000">
        <w:rPr>
          <w:rtl w:val="0"/>
        </w:rPr>
      </w:r>
    </w:p>
    <w:tbl>
      <w:tblPr>
        <w:tblStyle w:val="Table7"/>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073">
            <w:pPr>
              <w:pStyle w:val="Subtitle"/>
              <w:rPr/>
            </w:pPr>
            <w:bookmarkStart w:colFirst="0" w:colLast="0" w:name="_udq6qwpqxxcu" w:id="42"/>
            <w:bookmarkEnd w:id="42"/>
            <w:r w:rsidDel="00000000" w:rsidR="00000000" w:rsidRPr="00000000">
              <w:rPr>
                <w:rtl w:val="0"/>
              </w:rPr>
              <w:t xml:space="preserve">Ohje</w:t>
            </w:r>
          </w:p>
          <w:p w:rsidR="00000000" w:rsidDel="00000000" w:rsidP="00000000" w:rsidRDefault="00000000" w:rsidRPr="00000000" w14:paraId="00000074">
            <w:pPr>
              <w:pStyle w:val="Subtitle"/>
              <w:rPr/>
            </w:pPr>
            <w:bookmarkStart w:colFirst="0" w:colLast="0" w:name="_tol19ya1sy70" w:id="43"/>
            <w:bookmarkEnd w:id="43"/>
            <w:r w:rsidDel="00000000" w:rsidR="00000000" w:rsidRPr="00000000">
              <w:rPr>
                <w:rtl w:val="0"/>
              </w:rPr>
              <w:t xml:space="preserve">Jatkuvuussuunnittelun ja varautumisen järjestäminen, esimerkiksi:</w:t>
            </w:r>
          </w:p>
          <w:p w:rsidR="00000000" w:rsidDel="00000000" w:rsidP="00000000" w:rsidRDefault="00000000" w:rsidRPr="00000000" w14:paraId="00000075">
            <w:pPr>
              <w:pStyle w:val="Subtitle"/>
              <w:numPr>
                <w:ilvl w:val="0"/>
                <w:numId w:val="25"/>
              </w:numPr>
              <w:ind w:left="720" w:hanging="360"/>
              <w:rPr/>
            </w:pPr>
            <w:bookmarkStart w:colFirst="0" w:colLast="0" w:name="_jefagvha5aq6" w:id="44"/>
            <w:bookmarkEnd w:id="44"/>
            <w:r w:rsidDel="00000000" w:rsidR="00000000" w:rsidRPr="00000000">
              <w:rPr>
                <w:rtl w:val="0"/>
              </w:rPr>
              <w:t xml:space="preserve">aihepiiriin kuuluvat erilaiset suunnitelmat (jatkuvuus, toipuminen, varautuminen)</w:t>
            </w:r>
          </w:p>
          <w:p w:rsidR="00000000" w:rsidDel="00000000" w:rsidP="00000000" w:rsidRDefault="00000000" w:rsidRPr="00000000" w14:paraId="00000076">
            <w:pPr>
              <w:pStyle w:val="Subtitle"/>
              <w:numPr>
                <w:ilvl w:val="0"/>
                <w:numId w:val="25"/>
              </w:numPr>
              <w:ind w:left="720" w:hanging="360"/>
              <w:rPr/>
            </w:pPr>
            <w:bookmarkStart w:colFirst="0" w:colLast="0" w:name="_bsnarenbudnd" w:id="45"/>
            <w:bookmarkEnd w:id="45"/>
            <w:r w:rsidDel="00000000" w:rsidR="00000000" w:rsidRPr="00000000">
              <w:rPr>
                <w:rtl w:val="0"/>
              </w:rPr>
              <w:t xml:space="preserve">käytännön harjoittelu, valmiustoiminta, ohjeistukset, ohjeiden saatavuus</w:t>
            </w:r>
          </w:p>
          <w:p w:rsidR="00000000" w:rsidDel="00000000" w:rsidP="00000000" w:rsidRDefault="00000000" w:rsidRPr="00000000" w14:paraId="00000077">
            <w:pPr>
              <w:pStyle w:val="Subtitle"/>
              <w:numPr>
                <w:ilvl w:val="0"/>
                <w:numId w:val="25"/>
              </w:numPr>
              <w:ind w:left="720" w:hanging="360"/>
              <w:rPr/>
            </w:pPr>
            <w:bookmarkStart w:colFirst="0" w:colLast="0" w:name="_5bsr43ps01f3" w:id="46"/>
            <w:bookmarkEnd w:id="46"/>
            <w:r w:rsidDel="00000000" w:rsidR="00000000" w:rsidRPr="00000000">
              <w:rPr>
                <w:rtl w:val="0"/>
              </w:rPr>
              <w:t xml:space="preserve">normaalista poikkeavat olosuhteet, lyhyt- ja pitkäkestoiset häiriöt, poikkeusolosuhteet</w:t>
            </w:r>
          </w:p>
          <w:p w:rsidR="00000000" w:rsidDel="00000000" w:rsidP="00000000" w:rsidRDefault="00000000" w:rsidRPr="00000000" w14:paraId="00000078">
            <w:pPr>
              <w:pStyle w:val="Subtitle"/>
              <w:numPr>
                <w:ilvl w:val="0"/>
                <w:numId w:val="25"/>
              </w:numPr>
              <w:ind w:left="720" w:hanging="360"/>
              <w:rPr/>
            </w:pPr>
            <w:bookmarkStart w:colFirst="0" w:colLast="0" w:name="_d0j2oqqcyszo" w:id="47"/>
            <w:bookmarkEnd w:id="47"/>
            <w:r w:rsidDel="00000000" w:rsidR="00000000" w:rsidRPr="00000000">
              <w:rPr>
                <w:rtl w:val="0"/>
              </w:rPr>
              <w:t xml:space="preserve">varautuminen toimintaan poikkeustilanteissa ilman tietojärjestelmiä ja/tai alusta- ja verkkopalveluita</w:t>
            </w:r>
          </w:p>
          <w:p w:rsidR="00000000" w:rsidDel="00000000" w:rsidP="00000000" w:rsidRDefault="00000000" w:rsidRPr="00000000" w14:paraId="00000079">
            <w:pPr>
              <w:pStyle w:val="Subtitle"/>
              <w:numPr>
                <w:ilvl w:val="0"/>
                <w:numId w:val="25"/>
              </w:numPr>
              <w:ind w:left="720" w:hanging="360"/>
              <w:rPr/>
            </w:pPr>
            <w:bookmarkStart w:colFirst="0" w:colLast="0" w:name="_l5irc3dy0sbf" w:id="48"/>
            <w:bookmarkEnd w:id="48"/>
            <w:r w:rsidDel="00000000" w:rsidR="00000000" w:rsidRPr="00000000">
              <w:rPr>
                <w:rtl w:val="0"/>
              </w:rPr>
              <w:t xml:space="preserve">tietojärjestelmähäiriöiden sekä potilas- ja tietoturvallisuusuhkien lokituskäytännöt</w:t>
            </w:r>
          </w:p>
          <w:p w:rsidR="00000000" w:rsidDel="00000000" w:rsidP="00000000" w:rsidRDefault="00000000" w:rsidRPr="00000000" w14:paraId="0000007A">
            <w:pPr>
              <w:pStyle w:val="Subtitle"/>
              <w:numPr>
                <w:ilvl w:val="0"/>
                <w:numId w:val="25"/>
              </w:numPr>
              <w:ind w:left="720" w:hanging="360"/>
              <w:rPr/>
            </w:pPr>
            <w:bookmarkStart w:colFirst="0" w:colLast="0" w:name="_132d0jiew8ow" w:id="49"/>
            <w:bookmarkEnd w:id="49"/>
            <w:r w:rsidDel="00000000" w:rsidR="00000000" w:rsidRPr="00000000">
              <w:rPr>
                <w:rtl w:val="0"/>
              </w:rPr>
              <w:t xml:space="preserve">kriittisten järjestelmien ja komponenttien tunnistus sekä niiden valvonta ja huoltokäytännöt</w:t>
            </w:r>
            <w:r w:rsidDel="00000000" w:rsidR="00000000" w:rsidRPr="00000000">
              <w:rPr>
                <w:rtl w:val="0"/>
              </w:rPr>
            </w:r>
          </w:p>
        </w:tc>
      </w:tr>
    </w:tbl>
    <w:p w:rsidR="00000000" w:rsidDel="00000000" w:rsidP="00000000" w:rsidRDefault="00000000" w:rsidRPr="00000000" w14:paraId="0000007B">
      <w:pPr>
        <w:rPr/>
      </w:pPr>
      <w:r w:rsidDel="00000000" w:rsidR="00000000" w:rsidRPr="00000000">
        <w:rPr>
          <w:rtl w:val="0"/>
        </w:rPr>
      </w:r>
    </w:p>
    <w:p w:rsidR="00000000" w:rsidDel="00000000" w:rsidP="00000000" w:rsidRDefault="00000000" w:rsidRPr="00000000" w14:paraId="0000007C">
      <w:pPr>
        <w:rPr>
          <w:sz w:val="20"/>
          <w:szCs w:val="20"/>
        </w:rPr>
      </w:pPr>
      <w:r w:rsidDel="00000000" w:rsidR="00000000" w:rsidRPr="00000000">
        <w:rPr>
          <w:sz w:val="20"/>
          <w:szCs w:val="20"/>
          <w:rtl w:val="0"/>
        </w:rPr>
        <w:t xml:space="preserve">Virhe- ja ongelmatilanteissa noudatetaan seuraavia toimintatapoja:</w:t>
      </w:r>
    </w:p>
    <w:p w:rsidR="00000000" w:rsidDel="00000000" w:rsidP="00000000" w:rsidRDefault="00000000" w:rsidRPr="00000000" w14:paraId="0000007D">
      <w:pPr>
        <w:numPr>
          <w:ilvl w:val="0"/>
          <w:numId w:val="26"/>
        </w:numPr>
        <w:ind w:left="720" w:hanging="360"/>
        <w:rPr>
          <w:highlight w:val="yellow"/>
        </w:rPr>
      </w:pPr>
      <w:r w:rsidDel="00000000" w:rsidR="00000000" w:rsidRPr="00000000">
        <w:rPr>
          <w:highlight w:val="yellow"/>
          <w:rtl w:val="0"/>
        </w:rPr>
        <w:t xml:space="preserve">[…]</w:t>
      </w:r>
      <w:r w:rsidDel="00000000" w:rsidR="00000000" w:rsidRPr="00000000">
        <w:rPr>
          <w:rtl w:val="0"/>
        </w:rPr>
      </w:r>
    </w:p>
    <w:tbl>
      <w:tblPr>
        <w:tblStyle w:val="Table8"/>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07E">
            <w:pPr>
              <w:pStyle w:val="Subtitle"/>
              <w:rPr/>
            </w:pPr>
            <w:bookmarkStart w:colFirst="0" w:colLast="0" w:name="_azbg3x64h87h" w:id="50"/>
            <w:bookmarkEnd w:id="50"/>
            <w:r w:rsidDel="00000000" w:rsidR="00000000" w:rsidRPr="00000000">
              <w:rPr>
                <w:rtl w:val="0"/>
              </w:rPr>
              <w:t xml:space="preserve">Ohje</w:t>
            </w:r>
          </w:p>
          <w:p w:rsidR="00000000" w:rsidDel="00000000" w:rsidP="00000000" w:rsidRDefault="00000000" w:rsidRPr="00000000" w14:paraId="0000007F">
            <w:pPr>
              <w:pStyle w:val="Subtitle"/>
              <w:rPr/>
            </w:pPr>
            <w:bookmarkStart w:colFirst="0" w:colLast="0" w:name="_a573te1s7j9e" w:id="51"/>
            <w:bookmarkEnd w:id="51"/>
            <w:r w:rsidDel="00000000" w:rsidR="00000000" w:rsidRPr="00000000">
              <w:rPr>
                <w:rtl w:val="0"/>
              </w:rPr>
              <w:t xml:space="preserve">Kuvaus siitä, miten menetellään virhe- ja ongelmatilanteiden selvittämisessä, vastuut virhe- ja poikkeustilanteissa, tarvittaessa erityyppiset virhe- ja ongelmatilanteet erikseen, esimerkiksi:</w:t>
            </w:r>
          </w:p>
          <w:p w:rsidR="00000000" w:rsidDel="00000000" w:rsidP="00000000" w:rsidRDefault="00000000" w:rsidRPr="00000000" w14:paraId="00000080">
            <w:pPr>
              <w:pStyle w:val="Subtitle"/>
              <w:numPr>
                <w:ilvl w:val="0"/>
                <w:numId w:val="26"/>
              </w:numPr>
              <w:ind w:left="720" w:hanging="360"/>
              <w:rPr/>
            </w:pPr>
            <w:bookmarkStart w:colFirst="0" w:colLast="0" w:name="_dmhupwhp2lt4" w:id="52"/>
            <w:bookmarkEnd w:id="52"/>
            <w:r w:rsidDel="00000000" w:rsidR="00000000" w:rsidRPr="00000000">
              <w:rPr>
                <w:rtl w:val="0"/>
              </w:rPr>
              <w:t xml:space="preserve">verkko- tai tietoliikenneongelmat (menettelyt ja yhteystiedot verkkopalvelujen tuottajille, mahdolliset tuottajien ohjeet)</w:t>
            </w:r>
          </w:p>
          <w:p w:rsidR="00000000" w:rsidDel="00000000" w:rsidP="00000000" w:rsidRDefault="00000000" w:rsidRPr="00000000" w14:paraId="00000081">
            <w:pPr>
              <w:pStyle w:val="Subtitle"/>
              <w:numPr>
                <w:ilvl w:val="0"/>
                <w:numId w:val="26"/>
              </w:numPr>
              <w:ind w:left="720" w:hanging="360"/>
              <w:rPr/>
            </w:pPr>
            <w:bookmarkStart w:colFirst="0" w:colLast="0" w:name="_k5gsgknra3x5" w:id="53"/>
            <w:bookmarkEnd w:id="53"/>
            <w:r w:rsidDel="00000000" w:rsidR="00000000" w:rsidRPr="00000000">
              <w:rPr>
                <w:rtl w:val="0"/>
              </w:rPr>
              <w:t xml:space="preserve">tietojärjestelmien käyttöön liittyvät ongelmat (menettelyt, jos järjestelmä ei toimi, ei käynnisty tai toimii virheellisesti, eri järjestelmätoimittajien yhteystiedot ja tukipalvelut)</w:t>
            </w:r>
          </w:p>
          <w:p w:rsidR="00000000" w:rsidDel="00000000" w:rsidP="00000000" w:rsidRDefault="00000000" w:rsidRPr="00000000" w14:paraId="00000082">
            <w:pPr>
              <w:pStyle w:val="Subtitle"/>
              <w:numPr>
                <w:ilvl w:val="0"/>
                <w:numId w:val="26"/>
              </w:numPr>
              <w:ind w:left="720" w:hanging="360"/>
              <w:rPr/>
            </w:pPr>
            <w:bookmarkStart w:colFirst="0" w:colLast="0" w:name="_pb0pw4z2emm5" w:id="54"/>
            <w:bookmarkEnd w:id="54"/>
            <w:r w:rsidDel="00000000" w:rsidR="00000000" w:rsidRPr="00000000">
              <w:rPr>
                <w:rtl w:val="0"/>
              </w:rPr>
              <w:t xml:space="preserve">tietojärjestelmien, niiden osajärjestelmien ja komponenttien hallintatoimenpiteet</w:t>
              <w:br w:type="textWrapping"/>
              <w:t xml:space="preserve">- valvonta-, huolto- ja päivitystoimet</w:t>
              <w:br w:type="textWrapping"/>
              <w:t xml:space="preserve">- …</w:t>
            </w:r>
          </w:p>
          <w:p w:rsidR="00000000" w:rsidDel="00000000" w:rsidP="00000000" w:rsidRDefault="00000000" w:rsidRPr="00000000" w14:paraId="00000083">
            <w:pPr>
              <w:pStyle w:val="Subtitle"/>
              <w:numPr>
                <w:ilvl w:val="0"/>
                <w:numId w:val="26"/>
              </w:numPr>
              <w:ind w:left="720" w:hanging="360"/>
              <w:rPr/>
            </w:pPr>
            <w:bookmarkStart w:colFirst="0" w:colLast="0" w:name="_9ssvpwffmuve" w:id="55"/>
            <w:bookmarkEnd w:id="55"/>
            <w:r w:rsidDel="00000000" w:rsidR="00000000" w:rsidRPr="00000000">
              <w:rPr>
                <w:rtl w:val="0"/>
              </w:rPr>
              <w:t xml:space="preserve">epäiltyjen, havaittujen tai toteutuneiden tietoturva- tai tietosuojauhkien tai ongelmien hallinta</w:t>
              <w:br w:type="textWrapping"/>
              <w:t xml:space="preserve">- toimenpiteet, jos sosiaalihuollon asiakastietoja tai potilastietoja tai muita suojattavia tietoja on vuotanut sivullisille</w:t>
              <w:br w:type="textWrapping"/>
              <w:t xml:space="preserve">- toimenpiteet, jos havaintaan virus- tai haittaohjelma</w:t>
              <w:br w:type="textWrapping"/>
              <w:t xml:space="preserve">- toimenpiteet, jos työntekijän tunnukset ovat vuotaneet ulkopuolisille</w:t>
              <w:br w:type="textWrapping"/>
              <w:t xml:space="preserve">- toimenpiteet, jos havaitaan tietojen kalastelua</w:t>
            </w:r>
          </w:p>
          <w:p w:rsidR="00000000" w:rsidDel="00000000" w:rsidP="00000000" w:rsidRDefault="00000000" w:rsidRPr="00000000" w14:paraId="00000084">
            <w:pPr>
              <w:pStyle w:val="Subtitle"/>
              <w:numPr>
                <w:ilvl w:val="0"/>
                <w:numId w:val="26"/>
              </w:numPr>
              <w:ind w:left="720" w:hanging="360"/>
              <w:rPr/>
            </w:pPr>
            <w:bookmarkStart w:colFirst="0" w:colLast="0" w:name="_4naro0frtkis" w:id="56"/>
            <w:bookmarkEnd w:id="56"/>
            <w:r w:rsidDel="00000000" w:rsidR="00000000" w:rsidRPr="00000000">
              <w:rPr>
                <w:rtl w:val="0"/>
              </w:rPr>
              <w:t xml:space="preserve">toimenpiteet, jos sosiaalihuollon asiakastietoja tai potilastietoja käsittelevät tietojärjestelmät toimivat selvästi väärin suhteessa niille asetettuihin kansallisiin vaatimuksiin, kuinka asiasta ilmoitetaan tietojärjestelmäpalvelun tuottajalle tai valvontaviranomaisille</w:t>
              <w:br w:type="textWrapping"/>
              <w:t xml:space="preserve">- eli luokan A tai luokan B järjestelmien olennaisten vaatimusten täyttymisessä havaittujen merkittävien poikkeamien ilmoittaminen tietojärjestelmäpalvelun tuottajalle</w:t>
            </w:r>
          </w:p>
          <w:p w:rsidR="00000000" w:rsidDel="00000000" w:rsidP="00000000" w:rsidRDefault="00000000" w:rsidRPr="00000000" w14:paraId="00000085">
            <w:pPr>
              <w:pStyle w:val="Subtitle"/>
              <w:numPr>
                <w:ilvl w:val="0"/>
                <w:numId w:val="26"/>
              </w:numPr>
              <w:ind w:left="720" w:hanging="360"/>
              <w:rPr/>
            </w:pPr>
            <w:bookmarkStart w:colFirst="0" w:colLast="0" w:name="_hga8qdrca21i" w:id="57"/>
            <w:bookmarkEnd w:id="57"/>
            <w:r w:rsidDel="00000000" w:rsidR="00000000" w:rsidRPr="00000000">
              <w:rPr>
                <w:rtl w:val="0"/>
              </w:rPr>
              <w:t xml:space="preserve">toimenpiteet, jos sosiaalihuollon asiakastietoja tai potilastietoja käsittelevät tietojärjestelmät aiheuttavat riskin potilasturvallisuudelle</w:t>
              <w:br w:type="textWrapping"/>
              <w:t xml:space="preserve">- eli luokan A tai luokan B järjestelmien merkittävien poikkeamien ilmoittaminen Valviralle, jos poikkeama aiheuttaa merkittävän riskin potilasturvallisuudelle tai tietoturvalle</w:t>
              <w:br w:type="textWrapping"/>
              <w:t xml:space="preserve">- esimerkiksi tilanteessa, jossa sosiaalihuollon asiakastiedot ja/tai potilastiedot ja/tai reseptitiedot ovat menneet väärälle asiakkaalle/potilaalle järjestelmävirheen vuoksi</w:t>
            </w:r>
          </w:p>
          <w:p w:rsidR="00000000" w:rsidDel="00000000" w:rsidP="00000000" w:rsidRDefault="00000000" w:rsidRPr="00000000" w14:paraId="00000086">
            <w:pPr>
              <w:pStyle w:val="Subtitle"/>
              <w:numPr>
                <w:ilvl w:val="0"/>
                <w:numId w:val="26"/>
              </w:numPr>
              <w:ind w:left="720" w:hanging="360"/>
              <w:rPr/>
            </w:pPr>
            <w:bookmarkStart w:colFirst="0" w:colLast="0" w:name="_7qbucahw6mah" w:id="58"/>
            <w:bookmarkEnd w:id="58"/>
            <w:r w:rsidDel="00000000" w:rsidR="00000000" w:rsidRPr="00000000">
              <w:rPr>
                <w:rtl w:val="0"/>
              </w:rPr>
              <w:t xml:space="preserve">toimenpiteet tietosuojapoikkeamissa, ilmoittaminen tietosuojavaltuutetulle ja rekisteröidyille</w:t>
            </w:r>
          </w:p>
        </w:tc>
      </w:tr>
    </w:tbl>
    <w:p w:rsidR="00000000" w:rsidDel="00000000" w:rsidP="00000000" w:rsidRDefault="00000000" w:rsidRPr="00000000" w14:paraId="00000087">
      <w:pPr>
        <w:pStyle w:val="Heading1"/>
        <w:rPr/>
      </w:pPr>
      <w:bookmarkStart w:colFirst="0" w:colLast="0" w:name="_4e92ise5etnn" w:id="59"/>
      <w:bookmarkEnd w:id="59"/>
      <w:r w:rsidDel="00000000" w:rsidR="00000000" w:rsidRPr="00000000">
        <w:br w:type="page"/>
      </w:r>
      <w:r w:rsidDel="00000000" w:rsidR="00000000" w:rsidRPr="00000000">
        <w:rPr>
          <w:rtl w:val="0"/>
        </w:rPr>
      </w:r>
    </w:p>
    <w:p w:rsidR="00000000" w:rsidDel="00000000" w:rsidP="00000000" w:rsidRDefault="00000000" w:rsidRPr="00000000" w14:paraId="00000088">
      <w:pPr>
        <w:pStyle w:val="Heading1"/>
        <w:rPr/>
      </w:pPr>
      <w:bookmarkStart w:colFirst="0" w:colLast="0" w:name="_a06df2wlmyga" w:id="60"/>
      <w:bookmarkEnd w:id="60"/>
      <w:r w:rsidDel="00000000" w:rsidR="00000000" w:rsidRPr="00000000">
        <w:rPr>
          <w:rtl w:val="0"/>
        </w:rPr>
        <w:t xml:space="preserve">5. Henkilöstön koulutus ja osaaminen sekä tietojärjestelmien käyttöohjeet ja tietoturvallinen käyttäminen</w:t>
      </w:r>
    </w:p>
    <w:p w:rsidR="00000000" w:rsidDel="00000000" w:rsidP="00000000" w:rsidRDefault="00000000" w:rsidRPr="00000000" w14:paraId="00000089">
      <w:pPr>
        <w:pStyle w:val="Heading2"/>
        <w:rPr>
          <w:i w:val="1"/>
          <w:color w:val="666666"/>
        </w:rPr>
      </w:pPr>
      <w:bookmarkStart w:colFirst="0" w:colLast="0" w:name="_tyjcwt" w:id="61"/>
      <w:bookmarkEnd w:id="61"/>
      <w:r w:rsidDel="00000000" w:rsidR="00000000" w:rsidRPr="00000000">
        <w:rPr>
          <w:rtl w:val="0"/>
        </w:rPr>
        <w:t xml:space="preserve">5.1. Henkilöstön koulutus sekä osaamisen ylläpito ja kehittäminen</w:t>
      </w:r>
      <w:r w:rsidDel="00000000" w:rsidR="00000000" w:rsidRPr="00000000">
        <w:rPr>
          <w:rtl w:val="0"/>
        </w:rPr>
      </w:r>
    </w:p>
    <w:p w:rsidR="00000000" w:rsidDel="00000000" w:rsidP="00000000" w:rsidRDefault="00000000" w:rsidRPr="00000000" w14:paraId="0000008A">
      <w:pPr>
        <w:rPr>
          <w:highlight w:val="yellow"/>
        </w:rPr>
      </w:pPr>
      <w:r w:rsidDel="00000000" w:rsidR="00000000" w:rsidRPr="00000000">
        <w:rPr>
          <w:highlight w:val="yellow"/>
          <w:rtl w:val="0"/>
        </w:rPr>
        <w:t xml:space="preserve">[Mahdolliset viittaukset erillisiin koulutus- ja/tai osaamisen seurannan suunnitelmiin]</w:t>
      </w:r>
    </w:p>
    <w:p w:rsidR="00000000" w:rsidDel="00000000" w:rsidP="00000000" w:rsidRDefault="00000000" w:rsidRPr="00000000" w14:paraId="0000008B">
      <w:pPr>
        <w:rPr>
          <w:highlight w:val="yellow"/>
        </w:rPr>
      </w:pPr>
      <w:r w:rsidDel="00000000" w:rsidR="00000000" w:rsidRPr="00000000">
        <w:rPr>
          <w:highlight w:val="yellow"/>
          <w:rtl w:val="0"/>
        </w:rPr>
        <w:t xml:space="preserve">[Miten varmistetaan, että henkilöstölle on annettu koulutus tietojärjestelmien käyttöön, sosiaalihuollon asiakastietojen ja potilastietojen käsittelyyn sekä tietosuoja- ja tietoturva-asioihin. Lisäksi tulee kuvata, miten seurataan ja ylläpidetään henkilöstön osaamista.]</w:t>
      </w:r>
    </w:p>
    <w:p w:rsidR="00000000" w:rsidDel="00000000" w:rsidP="00000000" w:rsidRDefault="00000000" w:rsidRPr="00000000" w14:paraId="0000008C">
      <w:pPr>
        <w:rPr/>
      </w:pPr>
      <w:r w:rsidDel="00000000" w:rsidR="00000000" w:rsidRPr="00000000">
        <w:rPr>
          <w:rtl w:val="0"/>
        </w:rPr>
        <w:t xml:space="preserve">Asiakastietojen käsittelyn, tietojärjestelmien käytön sekä tietosuojan ja tietoturvan toteuttamisen koulutuksissa, ohjeistuksissa ja seurannassa toimitaan seuraavasti:</w:t>
      </w:r>
    </w:p>
    <w:p w:rsidR="00000000" w:rsidDel="00000000" w:rsidP="00000000" w:rsidRDefault="00000000" w:rsidRPr="00000000" w14:paraId="0000008D">
      <w:pPr>
        <w:numPr>
          <w:ilvl w:val="0"/>
          <w:numId w:val="26"/>
        </w:numPr>
        <w:ind w:left="720" w:hanging="360"/>
        <w:rPr>
          <w:highlight w:val="yellow"/>
        </w:rPr>
      </w:pPr>
      <w:r w:rsidDel="00000000" w:rsidR="00000000" w:rsidRPr="00000000">
        <w:rPr>
          <w:highlight w:val="yellow"/>
          <w:rtl w:val="0"/>
        </w:rPr>
        <w:t xml:space="preserve">[…]</w:t>
      </w:r>
      <w:r w:rsidDel="00000000" w:rsidR="00000000" w:rsidRPr="00000000">
        <w:rPr>
          <w:rtl w:val="0"/>
        </w:rPr>
      </w:r>
    </w:p>
    <w:tbl>
      <w:tblPr>
        <w:tblStyle w:val="Table9"/>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08E">
            <w:pPr>
              <w:pStyle w:val="Subtitle"/>
              <w:rPr/>
            </w:pPr>
            <w:bookmarkStart w:colFirst="0" w:colLast="0" w:name="_u2k3v6thrdke" w:id="62"/>
            <w:bookmarkEnd w:id="62"/>
            <w:r w:rsidDel="00000000" w:rsidR="00000000" w:rsidRPr="00000000">
              <w:rPr>
                <w:rtl w:val="0"/>
              </w:rPr>
              <w:t xml:space="preserve">Ohje</w:t>
            </w:r>
          </w:p>
          <w:p w:rsidR="00000000" w:rsidDel="00000000" w:rsidP="00000000" w:rsidRDefault="00000000" w:rsidRPr="00000000" w14:paraId="0000008F">
            <w:pPr>
              <w:pStyle w:val="Subtitle"/>
              <w:rPr/>
            </w:pPr>
            <w:bookmarkStart w:colFirst="0" w:colLast="0" w:name="_mpq9v0twh9ey" w:id="63"/>
            <w:bookmarkEnd w:id="63"/>
            <w:r w:rsidDel="00000000" w:rsidR="00000000" w:rsidRPr="00000000">
              <w:rPr>
                <w:rtl w:val="0"/>
              </w:rPr>
              <w:t xml:space="preserve">Kuvaus esimerkiksi ainakin siitä,</w:t>
            </w:r>
          </w:p>
          <w:p w:rsidR="00000000" w:rsidDel="00000000" w:rsidP="00000000" w:rsidRDefault="00000000" w:rsidRPr="00000000" w14:paraId="00000090">
            <w:pPr>
              <w:pStyle w:val="Subtitle"/>
              <w:numPr>
                <w:ilvl w:val="0"/>
                <w:numId w:val="7"/>
              </w:numPr>
              <w:ind w:left="720" w:hanging="360"/>
              <w:rPr/>
            </w:pPr>
            <w:bookmarkStart w:colFirst="0" w:colLast="0" w:name="_a1isv8mcm4up" w:id="64"/>
            <w:bookmarkEnd w:id="64"/>
            <w:r w:rsidDel="00000000" w:rsidR="00000000" w:rsidRPr="00000000">
              <w:rPr>
                <w:rtl w:val="0"/>
              </w:rPr>
              <w:t xml:space="preserve">miten huolehditaan sosiaalihuollon asiakastietojen ja potilastietojen käsittelyn toimintamallien/-tapojen koulutuksesta ja perehdytyksestä (esim. asiakkaiden ja potilaiden informointi, tietopyyntöihin vastaaminen jne.)</w:t>
            </w:r>
          </w:p>
          <w:p w:rsidR="00000000" w:rsidDel="00000000" w:rsidP="00000000" w:rsidRDefault="00000000" w:rsidRPr="00000000" w14:paraId="00000091">
            <w:pPr>
              <w:pStyle w:val="Subtitle"/>
              <w:numPr>
                <w:ilvl w:val="0"/>
                <w:numId w:val="7"/>
              </w:numPr>
              <w:ind w:left="720" w:hanging="360"/>
              <w:rPr/>
            </w:pPr>
            <w:bookmarkStart w:colFirst="0" w:colLast="0" w:name="_h0fle3sqtrga" w:id="65"/>
            <w:bookmarkEnd w:id="65"/>
            <w:r w:rsidDel="00000000" w:rsidR="00000000" w:rsidRPr="00000000">
              <w:rPr>
                <w:rtl w:val="0"/>
              </w:rPr>
              <w:t xml:space="preserve">koulutus ja perehdytys lakisääteisten tietojen luovutusperusteiden täyttämisestä, sekä järjestelmien osalta synnyttävä luovutusilmoitus ja -loki</w:t>
            </w:r>
          </w:p>
          <w:p w:rsidR="00000000" w:rsidDel="00000000" w:rsidP="00000000" w:rsidRDefault="00000000" w:rsidRPr="00000000" w14:paraId="00000092">
            <w:pPr>
              <w:pStyle w:val="Subtitle"/>
              <w:numPr>
                <w:ilvl w:val="0"/>
                <w:numId w:val="7"/>
              </w:numPr>
              <w:ind w:left="720" w:hanging="360"/>
              <w:rPr/>
            </w:pPr>
            <w:bookmarkStart w:colFirst="0" w:colLast="0" w:name="_vmko2633740o" w:id="66"/>
            <w:bookmarkEnd w:id="66"/>
            <w:r w:rsidDel="00000000" w:rsidR="00000000" w:rsidRPr="00000000">
              <w:rPr>
                <w:rtl w:val="0"/>
              </w:rPr>
              <w:t xml:space="preserve">miten huolehditaan tietojärjestelmien ja niiden uusien versioiden käyttökoulutuksesta ja perehdytyksestä sekä osaamisen säännöllisestä ylläpidosta erilaisissa työtehtävissä ja rooleissa</w:t>
            </w:r>
          </w:p>
          <w:p w:rsidR="00000000" w:rsidDel="00000000" w:rsidP="00000000" w:rsidRDefault="00000000" w:rsidRPr="00000000" w14:paraId="00000093">
            <w:pPr>
              <w:pStyle w:val="Subtitle"/>
              <w:numPr>
                <w:ilvl w:val="0"/>
                <w:numId w:val="7"/>
              </w:numPr>
              <w:ind w:left="720" w:hanging="360"/>
              <w:rPr/>
            </w:pPr>
            <w:bookmarkStart w:colFirst="0" w:colLast="0" w:name="_rhcm974ile5a" w:id="67"/>
            <w:bookmarkEnd w:id="67"/>
            <w:r w:rsidDel="00000000" w:rsidR="00000000" w:rsidRPr="00000000">
              <w:rPr>
                <w:rtl w:val="0"/>
              </w:rPr>
              <w:t xml:space="preserve">miten tietosuoja- ja tietoturva koulutukset tai kouluttautuminen toteutetaan, tarvittaessa viittaukset erillisiin koulutussuunnitelmiin</w:t>
            </w:r>
          </w:p>
          <w:p w:rsidR="00000000" w:rsidDel="00000000" w:rsidP="00000000" w:rsidRDefault="00000000" w:rsidRPr="00000000" w14:paraId="00000094">
            <w:pPr>
              <w:pStyle w:val="Subtitle"/>
              <w:numPr>
                <w:ilvl w:val="0"/>
                <w:numId w:val="7"/>
              </w:numPr>
              <w:ind w:left="720" w:hanging="360"/>
              <w:rPr/>
            </w:pPr>
            <w:bookmarkStart w:colFirst="0" w:colLast="0" w:name="_j55gxj2qs92" w:id="68"/>
            <w:bookmarkEnd w:id="68"/>
            <w:r w:rsidDel="00000000" w:rsidR="00000000" w:rsidRPr="00000000">
              <w:rPr>
                <w:rtl w:val="0"/>
              </w:rPr>
              <w:t xml:space="preserve">miten koulutusten osaamista seurataan (esim. todistukset tai ylläpidettävät tiedot koulutuksiin osallistumisista arkistoidaan)</w:t>
            </w:r>
            <w:r w:rsidDel="00000000" w:rsidR="00000000" w:rsidRPr="00000000">
              <w:rPr>
                <w:rtl w:val="0"/>
              </w:rPr>
            </w:r>
          </w:p>
          <w:tbl>
            <w:tblPr>
              <w:tblStyle w:val="Table10"/>
              <w:tblW w:w="861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616"/>
              <w:tblGridChange w:id="0">
                <w:tblGrid>
                  <w:gridCol w:w="861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tcPr>
                <w:p w:rsidR="00000000" w:rsidDel="00000000" w:rsidP="00000000" w:rsidRDefault="00000000" w:rsidRPr="00000000" w14:paraId="00000095">
                  <w:pPr>
                    <w:pStyle w:val="Subtitle"/>
                    <w:rPr/>
                  </w:pPr>
                  <w:bookmarkStart w:colFirst="0" w:colLast="0" w:name="_dz75ltvb4xdx" w:id="69"/>
                  <w:bookmarkEnd w:id="69"/>
                  <w:r w:rsidDel="00000000" w:rsidR="00000000" w:rsidRPr="00000000">
                    <w:rPr>
                      <w:rtl w:val="0"/>
                    </w:rPr>
                    <w:t xml:space="preserve">Ohje</w:t>
                  </w:r>
                </w:p>
                <w:p w:rsidR="00000000" w:rsidDel="00000000" w:rsidP="00000000" w:rsidRDefault="00000000" w:rsidRPr="00000000" w14:paraId="00000096">
                  <w:pPr>
                    <w:pStyle w:val="Subtitle"/>
                    <w:rPr/>
                  </w:pPr>
                  <w:bookmarkStart w:colFirst="0" w:colLast="0" w:name="_rectrjj2dq88" w:id="70"/>
                  <w:bookmarkEnd w:id="70"/>
                  <w:r w:rsidDel="00000000" w:rsidR="00000000" w:rsidRPr="00000000">
                    <w:rPr>
                      <w:color w:val="4472c4"/>
                      <w:rtl w:val="0"/>
                    </w:rPr>
                    <w:t xml:space="preserve">Määräys 3/2021:</w:t>
                  </w:r>
                  <w:r w:rsidDel="00000000" w:rsidR="00000000" w:rsidRPr="00000000">
                    <w:rPr>
                      <w:rtl w:val="0"/>
                    </w:rPr>
                    <w:t xml:space="preserve"> 6.3 Henkilöstön koulutus sekä osaamisen ylläpito ja kehittäminen</w:t>
                  </w:r>
                </w:p>
              </w:tc>
            </w:tr>
          </w:tbl>
          <w:p w:rsidR="00000000" w:rsidDel="00000000" w:rsidP="00000000" w:rsidRDefault="00000000" w:rsidRPr="00000000" w14:paraId="00000097">
            <w:pPr>
              <w:pStyle w:val="Subtitle"/>
              <w:keepNext w:val="0"/>
              <w:keepLines w:val="0"/>
              <w:numPr>
                <w:ilvl w:val="0"/>
                <w:numId w:val="7"/>
              </w:numPr>
              <w:spacing w:after="240" w:lineRule="auto"/>
              <w:ind w:left="720" w:hanging="360"/>
              <w:rPr/>
            </w:pPr>
            <w:bookmarkStart w:colFirst="0" w:colLast="0" w:name="_6miny4vj1ekq" w:id="71"/>
            <w:bookmarkEnd w:id="71"/>
            <w:r w:rsidDel="00000000" w:rsidR="00000000" w:rsidRPr="00000000">
              <w:rPr>
                <w:rtl w:val="0"/>
              </w:rPr>
            </w:r>
          </w:p>
          <w:p w:rsidR="00000000" w:rsidDel="00000000" w:rsidP="00000000" w:rsidRDefault="00000000" w:rsidRPr="00000000" w14:paraId="00000098">
            <w:pPr>
              <w:pStyle w:val="Subtitle"/>
              <w:numPr>
                <w:ilvl w:val="0"/>
                <w:numId w:val="7"/>
              </w:numPr>
              <w:ind w:left="720" w:hanging="360"/>
              <w:rPr/>
            </w:pPr>
            <w:bookmarkStart w:colFirst="0" w:colLast="0" w:name="_nv3j5p6m6iq" w:id="72"/>
            <w:bookmarkEnd w:id="72"/>
            <w:r w:rsidDel="00000000" w:rsidR="00000000" w:rsidRPr="00000000">
              <w:rPr>
                <w:rtl w:val="0"/>
              </w:rPr>
              <w:t xml:space="preserve">mikä taho kulloinkin vastaa erilaisten koulutusten kustannuksista, tarvittaessa viittaukset asiaa koskeviin sopimuksiin</w:t>
            </w:r>
          </w:p>
        </w:tc>
      </w:tr>
    </w:tbl>
    <w:p w:rsidR="00000000" w:rsidDel="00000000" w:rsidP="00000000" w:rsidRDefault="00000000" w:rsidRPr="00000000" w14:paraId="00000099">
      <w:pPr>
        <w:pStyle w:val="Heading2"/>
        <w:rPr/>
      </w:pPr>
      <w:bookmarkStart w:colFirst="0" w:colLast="0" w:name="_3dy6vkm" w:id="73"/>
      <w:bookmarkEnd w:id="73"/>
      <w:r w:rsidDel="00000000" w:rsidR="00000000" w:rsidRPr="00000000">
        <w:rPr>
          <w:rtl w:val="0"/>
        </w:rPr>
        <w:t xml:space="preserve">5.2. Tietojärjestelmien käyttöohjeet ja ohjeiden mukainen käyttö</w:t>
      </w:r>
      <w:r w:rsidDel="00000000" w:rsidR="00000000" w:rsidRPr="00000000">
        <w:rPr>
          <w:rtl w:val="0"/>
        </w:rPr>
      </w:r>
    </w:p>
    <w:tbl>
      <w:tblPr>
        <w:tblStyle w:val="Table11"/>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09A">
            <w:pPr>
              <w:pStyle w:val="Subtitle"/>
              <w:rPr/>
            </w:pPr>
            <w:bookmarkStart w:colFirst="0" w:colLast="0" w:name="_e810rvva2s10" w:id="74"/>
            <w:bookmarkEnd w:id="74"/>
            <w:r w:rsidDel="00000000" w:rsidR="00000000" w:rsidRPr="00000000">
              <w:rPr>
                <w:rtl w:val="0"/>
              </w:rPr>
              <w:t xml:space="preserve">Ohje</w:t>
            </w:r>
          </w:p>
          <w:p w:rsidR="00000000" w:rsidDel="00000000" w:rsidP="00000000" w:rsidRDefault="00000000" w:rsidRPr="00000000" w14:paraId="0000009B">
            <w:pPr>
              <w:pStyle w:val="Subtitle"/>
              <w:rPr/>
            </w:pPr>
            <w:bookmarkStart w:colFirst="0" w:colLast="0" w:name="_kitg1xnvu01e" w:id="75"/>
            <w:bookmarkEnd w:id="75"/>
            <w:r w:rsidDel="00000000" w:rsidR="00000000" w:rsidRPr="00000000">
              <w:rPr>
                <w:rtl w:val="0"/>
              </w:rPr>
              <w:t xml:space="preserve">[</w:t>
            </w:r>
            <w:r w:rsidDel="00000000" w:rsidR="00000000" w:rsidRPr="00000000">
              <w:rPr>
                <w:color w:val="4472c4"/>
                <w:rtl w:val="0"/>
              </w:rPr>
              <w:t xml:space="preserve">Määräys 3/2021:</w:t>
            </w:r>
            <w:r w:rsidDel="00000000" w:rsidR="00000000" w:rsidRPr="00000000">
              <w:rPr>
                <w:color w:val="666666"/>
                <w:rtl w:val="0"/>
              </w:rPr>
              <w:t xml:space="preserve"> </w:t>
            </w:r>
            <w:r w:rsidDel="00000000" w:rsidR="00000000" w:rsidRPr="00000000">
              <w:rPr>
                <w:rtl w:val="0"/>
              </w:rPr>
              <w:t xml:space="preserve">6.4 Tietojärjestelmien käyttöohjeet ja ohjeiden mukainen käyttö]</w:t>
            </w:r>
          </w:p>
        </w:tc>
      </w:tr>
    </w:tbl>
    <w:p w:rsidR="00000000" w:rsidDel="00000000" w:rsidP="00000000" w:rsidRDefault="00000000" w:rsidRPr="00000000" w14:paraId="0000009C">
      <w:pPr>
        <w:rPr>
          <w:color w:val="666666"/>
        </w:rPr>
      </w:pPr>
      <w:r w:rsidDel="00000000" w:rsidR="00000000" w:rsidRPr="00000000">
        <w:rPr>
          <w:rtl w:val="0"/>
        </w:rPr>
      </w:r>
    </w:p>
    <w:p w:rsidR="00000000" w:rsidDel="00000000" w:rsidP="00000000" w:rsidRDefault="00000000" w:rsidRPr="00000000" w14:paraId="0000009D">
      <w:pPr>
        <w:rPr/>
      </w:pPr>
      <w:r w:rsidDel="00000000" w:rsidR="00000000" w:rsidRPr="00000000">
        <w:rPr>
          <w:rtl w:val="0"/>
        </w:rPr>
        <w:t xml:space="preserve">Tietojärjestelmien käyttöohjeiden hallinnassa, saatavuudessa ja ohjeiden mukaisessa käytössä toimitaan seuraavasti:</w:t>
      </w:r>
    </w:p>
    <w:p w:rsidR="00000000" w:rsidDel="00000000" w:rsidP="00000000" w:rsidRDefault="00000000" w:rsidRPr="00000000" w14:paraId="0000009E">
      <w:pPr>
        <w:numPr>
          <w:ilvl w:val="0"/>
          <w:numId w:val="9"/>
        </w:numPr>
        <w:ind w:left="720" w:hanging="360"/>
        <w:rPr>
          <w:highlight w:val="yellow"/>
        </w:rPr>
      </w:pPr>
      <w:r w:rsidDel="00000000" w:rsidR="00000000" w:rsidRPr="00000000">
        <w:rPr>
          <w:highlight w:val="yellow"/>
          <w:rtl w:val="0"/>
        </w:rPr>
        <w:t xml:space="preserve">[...]</w:t>
      </w:r>
      <w:r w:rsidDel="00000000" w:rsidR="00000000" w:rsidRPr="00000000">
        <w:rPr>
          <w:rtl w:val="0"/>
        </w:rPr>
      </w:r>
    </w:p>
    <w:tbl>
      <w:tblPr>
        <w:tblStyle w:val="Table12"/>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09F">
            <w:pPr>
              <w:pStyle w:val="Subtitle"/>
              <w:rPr/>
            </w:pPr>
            <w:bookmarkStart w:colFirst="0" w:colLast="0" w:name="_75uferdsc7no" w:id="76"/>
            <w:bookmarkEnd w:id="76"/>
            <w:r w:rsidDel="00000000" w:rsidR="00000000" w:rsidRPr="00000000">
              <w:rPr>
                <w:rtl w:val="0"/>
              </w:rPr>
              <w:t xml:space="preserve">Ohje</w:t>
            </w:r>
          </w:p>
          <w:p w:rsidR="00000000" w:rsidDel="00000000" w:rsidP="00000000" w:rsidRDefault="00000000" w:rsidRPr="00000000" w14:paraId="000000A0">
            <w:pPr>
              <w:pStyle w:val="Subtitle"/>
              <w:rPr/>
            </w:pPr>
            <w:bookmarkStart w:colFirst="0" w:colLast="0" w:name="_6sxb1aq4o012" w:id="77"/>
            <w:bookmarkEnd w:id="77"/>
            <w:r w:rsidDel="00000000" w:rsidR="00000000" w:rsidRPr="00000000">
              <w:rPr>
                <w:rtl w:val="0"/>
              </w:rPr>
              <w:t xml:space="preserve">Kuvaukset esimerkiksi ainakin siitä,</w:t>
            </w:r>
          </w:p>
          <w:p w:rsidR="00000000" w:rsidDel="00000000" w:rsidP="00000000" w:rsidRDefault="00000000" w:rsidRPr="00000000" w14:paraId="000000A1">
            <w:pPr>
              <w:pStyle w:val="Subtitle"/>
              <w:numPr>
                <w:ilvl w:val="0"/>
                <w:numId w:val="9"/>
              </w:numPr>
              <w:ind w:left="720" w:hanging="360"/>
              <w:rPr/>
            </w:pPr>
            <w:bookmarkStart w:colFirst="0" w:colLast="0" w:name="_3s5bta2c7li4" w:id="78"/>
            <w:bookmarkEnd w:id="78"/>
            <w:r w:rsidDel="00000000" w:rsidR="00000000" w:rsidRPr="00000000">
              <w:rPr>
                <w:rtl w:val="0"/>
              </w:rPr>
              <w:t xml:space="preserve">miten on varmistettu, että tietojärjestelmän käyttäjällä on saatavilla tarpeelliset käyttöohjeet käyttäjälle ymmärrettävässä (eri kieliversiot) muodossa kirjallisesti – ohjeet tarvittaessa sekä organisaatio- että tietojärjestelmäkohtaisesti</w:t>
            </w:r>
          </w:p>
          <w:p w:rsidR="00000000" w:rsidDel="00000000" w:rsidP="00000000" w:rsidRDefault="00000000" w:rsidRPr="00000000" w14:paraId="000000A2">
            <w:pPr>
              <w:pStyle w:val="Subtitle"/>
              <w:numPr>
                <w:ilvl w:val="0"/>
                <w:numId w:val="9"/>
              </w:numPr>
              <w:ind w:left="720" w:hanging="360"/>
              <w:rPr/>
            </w:pPr>
            <w:bookmarkStart w:colFirst="0" w:colLast="0" w:name="_4bbwcs5bbn5y" w:id="79"/>
            <w:bookmarkEnd w:id="79"/>
            <w:r w:rsidDel="00000000" w:rsidR="00000000" w:rsidRPr="00000000">
              <w:rPr>
                <w:rtl w:val="0"/>
              </w:rPr>
              <w:t xml:space="preserve">miten ohjeet sosiaalihuollon asiakastietojen ja potilastietojen käsittelystä ja palvelunantajan henkilöstön koulutuksesta sosiaalihuollon asiakastietojen ja potilastietojen käsittelyyn sekä henkilöstön tietämyksen ylläpito on dokumentoitu ja todennettavissa</w:t>
            </w:r>
          </w:p>
          <w:p w:rsidR="00000000" w:rsidDel="00000000" w:rsidP="00000000" w:rsidRDefault="00000000" w:rsidRPr="00000000" w14:paraId="000000A3">
            <w:pPr>
              <w:pStyle w:val="Subtitle"/>
              <w:numPr>
                <w:ilvl w:val="0"/>
                <w:numId w:val="9"/>
              </w:numPr>
              <w:ind w:left="720" w:hanging="360"/>
              <w:rPr/>
            </w:pPr>
            <w:bookmarkStart w:colFirst="0" w:colLast="0" w:name="_7831cldq6nw" w:id="80"/>
            <w:bookmarkEnd w:id="80"/>
            <w:r w:rsidDel="00000000" w:rsidR="00000000" w:rsidRPr="00000000">
              <w:rPr>
                <w:rtl w:val="0"/>
              </w:rPr>
              <w:t xml:space="preserve">miten käyttöohjeiden päivittäminen ja jakelu toteutetaan ohjelmistojen versiopäivitysten sekä muiden muutosten yhteydessä (toimintamalli)</w:t>
            </w:r>
          </w:p>
          <w:p w:rsidR="00000000" w:rsidDel="00000000" w:rsidP="00000000" w:rsidRDefault="00000000" w:rsidRPr="00000000" w14:paraId="000000A4">
            <w:pPr>
              <w:pStyle w:val="Subtitle"/>
              <w:numPr>
                <w:ilvl w:val="0"/>
                <w:numId w:val="9"/>
              </w:numPr>
              <w:ind w:left="720" w:hanging="360"/>
              <w:rPr/>
            </w:pPr>
            <w:bookmarkStart w:colFirst="0" w:colLast="0" w:name="_89fq1hx48wzh" w:id="81"/>
            <w:bookmarkEnd w:id="81"/>
            <w:r w:rsidDel="00000000" w:rsidR="00000000" w:rsidRPr="00000000">
              <w:rPr>
                <w:rtl w:val="0"/>
              </w:rPr>
              <w:t xml:space="preserve">kuinka tuetaan (perehdytys, ohjaus, neuvonta) erilaisissa työtehtävissä ja rooleissa toimivia työntekijöitä sosiaalihuollon asiakastietojen tai potilastietojärjestelmien käyttämisessä</w:t>
            </w:r>
          </w:p>
        </w:tc>
      </w:tr>
    </w:tbl>
    <w:p w:rsidR="00000000" w:rsidDel="00000000" w:rsidP="00000000" w:rsidRDefault="00000000" w:rsidRPr="00000000" w14:paraId="000000A5">
      <w:pPr>
        <w:pStyle w:val="Heading1"/>
        <w:spacing w:after="360" w:lineRule="auto"/>
        <w:rPr/>
      </w:pPr>
      <w:bookmarkStart w:colFirst="0" w:colLast="0" w:name="_ix5s9cudhxbc" w:id="82"/>
      <w:bookmarkEnd w:id="82"/>
      <w:r w:rsidDel="00000000" w:rsidR="00000000" w:rsidRPr="00000000">
        <w:br w:type="page"/>
      </w:r>
      <w:r w:rsidDel="00000000" w:rsidR="00000000" w:rsidRPr="00000000">
        <w:rPr>
          <w:rtl w:val="0"/>
        </w:rPr>
      </w:r>
    </w:p>
    <w:p w:rsidR="00000000" w:rsidDel="00000000" w:rsidP="00000000" w:rsidRDefault="00000000" w:rsidRPr="00000000" w14:paraId="000000A6">
      <w:pPr>
        <w:pStyle w:val="Heading1"/>
        <w:spacing w:after="360" w:lineRule="auto"/>
        <w:rPr/>
      </w:pPr>
      <w:bookmarkStart w:colFirst="0" w:colLast="0" w:name="_h2n8cfhlp7vx" w:id="83"/>
      <w:bookmarkEnd w:id="83"/>
      <w:r w:rsidDel="00000000" w:rsidR="00000000" w:rsidRPr="00000000">
        <w:rPr>
          <w:rtl w:val="0"/>
        </w:rPr>
        <w:t xml:space="preserve">6. Tietojärjestelmien tietoturvakäytännöt</w:t>
      </w:r>
    </w:p>
    <w:p w:rsidR="00000000" w:rsidDel="00000000" w:rsidP="00000000" w:rsidRDefault="00000000" w:rsidRPr="00000000" w14:paraId="000000A7">
      <w:pPr>
        <w:pStyle w:val="Heading2"/>
        <w:rPr/>
      </w:pPr>
      <w:bookmarkStart w:colFirst="0" w:colLast="0" w:name="_4d34og8" w:id="84"/>
      <w:bookmarkEnd w:id="84"/>
      <w:r w:rsidDel="00000000" w:rsidR="00000000" w:rsidRPr="00000000">
        <w:rPr>
          <w:rtl w:val="0"/>
        </w:rPr>
        <w:t xml:space="preserve">6.1. Tietojärjestelmien perustiedot, kuvaukset ja olennaisten vaatimusten täyttyminen</w:t>
      </w:r>
    </w:p>
    <w:tbl>
      <w:tblPr>
        <w:tblStyle w:val="Table13"/>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0A8">
            <w:pPr>
              <w:pStyle w:val="Subtitle"/>
              <w:rPr/>
            </w:pPr>
            <w:bookmarkStart w:colFirst="0" w:colLast="0" w:name="_m5ow4bw32xw" w:id="85"/>
            <w:bookmarkEnd w:id="85"/>
            <w:r w:rsidDel="00000000" w:rsidR="00000000" w:rsidRPr="00000000">
              <w:rPr>
                <w:rtl w:val="0"/>
              </w:rPr>
              <w:t xml:space="preserve">Ohje</w:t>
            </w:r>
          </w:p>
          <w:p w:rsidR="00000000" w:rsidDel="00000000" w:rsidP="00000000" w:rsidRDefault="00000000" w:rsidRPr="00000000" w14:paraId="000000A9">
            <w:pPr>
              <w:pStyle w:val="Subtitle"/>
              <w:rPr/>
            </w:pPr>
            <w:bookmarkStart w:colFirst="0" w:colLast="0" w:name="_bmcdhtd9u1kb" w:id="86"/>
            <w:bookmarkEnd w:id="86"/>
            <w:r w:rsidDel="00000000" w:rsidR="00000000" w:rsidRPr="00000000">
              <w:rPr>
                <w:rtl w:val="0"/>
              </w:rPr>
              <w:t xml:space="preserve">[</w:t>
            </w:r>
            <w:r w:rsidDel="00000000" w:rsidR="00000000" w:rsidRPr="00000000">
              <w:rPr>
                <w:color w:val="4472c4"/>
                <w:rtl w:val="0"/>
              </w:rPr>
              <w:t xml:space="preserve">Määräys 3/2021</w:t>
            </w:r>
            <w:r w:rsidDel="00000000" w:rsidR="00000000" w:rsidRPr="00000000">
              <w:rPr>
                <w:rtl w:val="0"/>
              </w:rPr>
              <w:t xml:space="preserve">: 6.5 Tietojärjestelmien perustiedot, kuvaukset ja olennaisten vaatimusten täyttyminen]</w:t>
            </w:r>
          </w:p>
          <w:p w:rsidR="00000000" w:rsidDel="00000000" w:rsidP="00000000" w:rsidRDefault="00000000" w:rsidRPr="00000000" w14:paraId="000000AA">
            <w:pPr>
              <w:pStyle w:val="Subtitle"/>
              <w:rPr/>
            </w:pPr>
            <w:bookmarkStart w:colFirst="0" w:colLast="0" w:name="_7mnlkifipjqm" w:id="87"/>
            <w:bookmarkEnd w:id="87"/>
            <w:r w:rsidDel="00000000" w:rsidR="00000000" w:rsidRPr="00000000">
              <w:rPr>
                <w:rtl w:val="0"/>
              </w:rPr>
              <w:t xml:space="preserve">Tämän kohdan sisältö on usein tarkoituksenmukaista koota ensimmäisten asioiden joukossa.</w:t>
            </w:r>
          </w:p>
          <w:p w:rsidR="00000000" w:rsidDel="00000000" w:rsidP="00000000" w:rsidRDefault="00000000" w:rsidRPr="00000000" w14:paraId="000000AB">
            <w:pPr>
              <w:pStyle w:val="Subtitle"/>
              <w:rPr/>
            </w:pPr>
            <w:bookmarkStart w:colFirst="0" w:colLast="0" w:name="_re2cj9oeqfwq" w:id="88"/>
            <w:bookmarkEnd w:id="88"/>
            <w:r w:rsidDel="00000000" w:rsidR="00000000" w:rsidRPr="00000000">
              <w:rPr>
                <w:rtl w:val="0"/>
              </w:rPr>
              <w:t xml:space="preserve">Tarkemmat kuvaukset tietojärjestelmistä: Vrt. mallipohjan luku 9. Tietojärjestelmäkohtaiset tarkemmat kuvakset, ohjeet ja suunnitelmat</w:t>
            </w:r>
          </w:p>
          <w:p w:rsidR="00000000" w:rsidDel="00000000" w:rsidP="00000000" w:rsidRDefault="00000000" w:rsidRPr="00000000" w14:paraId="000000AC">
            <w:pPr>
              <w:pStyle w:val="Subtitle"/>
              <w:rPr/>
            </w:pPr>
            <w:bookmarkStart w:colFirst="0" w:colLast="0" w:name="_pr4le3l3555t" w:id="89"/>
            <w:bookmarkEnd w:id="89"/>
            <w:r w:rsidDel="00000000" w:rsidR="00000000" w:rsidRPr="00000000">
              <w:rPr>
                <w:rtl w:val="0"/>
              </w:rPr>
              <w:t xml:space="preserve">Esimerkiksi viittaus erikseen ylläpidettävään ja ajantasaiseen tietojärjestelmien luetteloon, tietojärjestelmäsalkkuun tai tietojärjestelmäportfolioon, tai luettelo käytettävistä järjestelmistä. Tarvittaessa tehtävissä yhteistyössä tietojärjestelmä- tai ratkaisutoimittajan kanssa</w:t>
            </w:r>
          </w:p>
          <w:p w:rsidR="00000000" w:rsidDel="00000000" w:rsidP="00000000" w:rsidRDefault="00000000" w:rsidRPr="00000000" w14:paraId="000000AD">
            <w:pPr>
              <w:pStyle w:val="Subtitle"/>
              <w:rPr/>
            </w:pPr>
            <w:bookmarkStart w:colFirst="0" w:colLast="0" w:name="_zhpdfqwydu5" w:id="90"/>
            <w:bookmarkEnd w:id="90"/>
            <w:r w:rsidDel="00000000" w:rsidR="00000000" w:rsidRPr="00000000">
              <w:rPr>
                <w:rtl w:val="0"/>
              </w:rPr>
              <w:t xml:space="preserve">Mukaan otetaan ainakin järjestelmät, joilla on vaikutusta sosiaalihuollon asiakastietojen tai potilastietojen käsittelyyn, tietoturvaan ja tietosuojaan</w:t>
            </w:r>
          </w:p>
        </w:tc>
      </w:tr>
    </w:tbl>
    <w:p w:rsidR="00000000" w:rsidDel="00000000" w:rsidP="00000000" w:rsidRDefault="00000000" w:rsidRPr="00000000" w14:paraId="000000AE">
      <w:pPr>
        <w:rPr>
          <w:sz w:val="20"/>
          <w:szCs w:val="20"/>
        </w:rPr>
      </w:pPr>
      <w:r w:rsidDel="00000000" w:rsidR="00000000" w:rsidRPr="00000000">
        <w:rPr>
          <w:rtl w:val="0"/>
        </w:rPr>
      </w:r>
    </w:p>
    <w:p w:rsidR="00000000" w:rsidDel="00000000" w:rsidP="00000000" w:rsidRDefault="00000000" w:rsidRPr="00000000" w14:paraId="000000AF">
      <w:pPr>
        <w:rPr/>
      </w:pPr>
      <w:r w:rsidDel="00000000" w:rsidR="00000000" w:rsidRPr="00000000">
        <w:rPr>
          <w:rtl w:val="0"/>
        </w:rPr>
        <w:t xml:space="preserve">Kuvaukset käytössä olevista tietojärjestelmistä ja siitä, millaisia käytäntöjä asiakastietojen käsittelyn, tietosuojan ja tietoturvallisuuden toteuttamisessa ja seurannassa noudatetaan näitä tietojärjestelmiä käytettäessä:</w:t>
      </w:r>
    </w:p>
    <w:p w:rsidR="00000000" w:rsidDel="00000000" w:rsidP="00000000" w:rsidRDefault="00000000" w:rsidRPr="00000000" w14:paraId="000000B0">
      <w:pPr>
        <w:numPr>
          <w:ilvl w:val="0"/>
          <w:numId w:val="9"/>
        </w:numPr>
        <w:ind w:left="720" w:hanging="360"/>
        <w:rPr>
          <w:highlight w:val="yellow"/>
        </w:rPr>
      </w:pPr>
      <w:r w:rsidDel="00000000" w:rsidR="00000000" w:rsidRPr="00000000">
        <w:rPr>
          <w:highlight w:val="yellow"/>
          <w:rtl w:val="0"/>
        </w:rPr>
        <w:t xml:space="preserve">[...]</w:t>
      </w:r>
    </w:p>
    <w:p w:rsidR="00000000" w:rsidDel="00000000" w:rsidP="00000000" w:rsidRDefault="00000000" w:rsidRPr="00000000" w14:paraId="000000B1">
      <w:pPr>
        <w:pStyle w:val="Heading3"/>
        <w:tabs>
          <w:tab w:val="left" w:leader="none" w:pos="567"/>
          <w:tab w:val="left" w:leader="none" w:pos="1701"/>
        </w:tabs>
        <w:rPr/>
      </w:pPr>
      <w:bookmarkStart w:colFirst="0" w:colLast="0" w:name="_2s8eyo1" w:id="91"/>
      <w:bookmarkEnd w:id="91"/>
      <w:r w:rsidDel="00000000" w:rsidR="00000000" w:rsidRPr="00000000">
        <w:rPr>
          <w:rtl w:val="0"/>
        </w:rPr>
        <w:t xml:space="preserve">6.1.1. Kanta-palveluihin liittyvät tietojärjestelmät (luokat A2 tai A3)</w:t>
      </w:r>
      <w:r w:rsidDel="00000000" w:rsidR="00000000" w:rsidRPr="00000000">
        <w:rPr>
          <w:rtl w:val="0"/>
        </w:rPr>
      </w:r>
    </w:p>
    <w:tbl>
      <w:tblPr>
        <w:tblStyle w:val="Table14"/>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0B2">
            <w:pPr>
              <w:pStyle w:val="Subtitle"/>
              <w:rPr/>
            </w:pPr>
            <w:bookmarkStart w:colFirst="0" w:colLast="0" w:name="_kqp95lc0c2f2" w:id="92"/>
            <w:bookmarkEnd w:id="92"/>
            <w:r w:rsidDel="00000000" w:rsidR="00000000" w:rsidRPr="00000000">
              <w:rPr>
                <w:rtl w:val="0"/>
              </w:rPr>
              <w:t xml:space="preserve">Ohje</w:t>
            </w:r>
          </w:p>
          <w:p w:rsidR="00000000" w:rsidDel="00000000" w:rsidP="00000000" w:rsidRDefault="00000000" w:rsidRPr="00000000" w14:paraId="000000B3">
            <w:pPr>
              <w:pStyle w:val="Subtitle"/>
              <w:rPr/>
            </w:pPr>
            <w:bookmarkStart w:colFirst="0" w:colLast="0" w:name="_boi7h8fwuwt0" w:id="93"/>
            <w:bookmarkEnd w:id="93"/>
            <w:r w:rsidDel="00000000" w:rsidR="00000000" w:rsidRPr="00000000">
              <w:rPr>
                <w:rtl w:val="0"/>
              </w:rPr>
              <w:t xml:space="preserve">Luettelo, jossa kustakin järjestelmästä järjestelmän perustiedot: nimi, versio (tai vastaava statustieto), toimittaja, yhteystiedot, tiedot tietoturvallisuuden arviointia koskevasta todistuksesta ja sen vastaavuus Valviran tietojärjestelmärekisterin tietoihin.</w:t>
            </w:r>
          </w:p>
        </w:tc>
      </w:tr>
    </w:tbl>
    <w:p w:rsidR="00000000" w:rsidDel="00000000" w:rsidP="00000000" w:rsidRDefault="00000000" w:rsidRPr="00000000" w14:paraId="000000B4">
      <w:pPr>
        <w:rPr>
          <w:sz w:val="20"/>
          <w:szCs w:val="20"/>
        </w:rPr>
      </w:pPr>
      <w:r w:rsidDel="00000000" w:rsidR="00000000" w:rsidRPr="00000000">
        <w:rPr>
          <w:rtl w:val="0"/>
        </w:rPr>
      </w:r>
    </w:p>
    <w:tbl>
      <w:tblPr>
        <w:tblStyle w:val="Table15"/>
        <w:tblW w:w="9634.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2405"/>
        <w:gridCol w:w="3119"/>
        <w:gridCol w:w="4110"/>
        <w:tblGridChange w:id="0">
          <w:tblGrid>
            <w:gridCol w:w="2405"/>
            <w:gridCol w:w="3119"/>
            <w:gridCol w:w="4110"/>
          </w:tblGrid>
        </w:tblGridChange>
      </w:tblGrid>
      <w:tr>
        <w:trPr>
          <w:cantSplit w:val="0"/>
          <w:tblHeader w:val="0"/>
        </w:trPr>
        <w:tc>
          <w:tcPr>
            <w:tcMar>
              <w:top w:w="99.21259842519686" w:type="dxa"/>
              <w:left w:w="99.21259842519686" w:type="dxa"/>
              <w:bottom w:w="99.21259842519686" w:type="dxa"/>
              <w:right w:w="99.21259842519686" w:type="dxa"/>
            </w:tcMar>
          </w:tcPr>
          <w:p w:rsidR="00000000" w:rsidDel="00000000" w:rsidP="00000000" w:rsidRDefault="00000000" w:rsidRPr="00000000" w14:paraId="000000B5">
            <w:pPr>
              <w:rPr>
                <w:b w:val="0"/>
                <w:sz w:val="18"/>
                <w:szCs w:val="18"/>
              </w:rPr>
            </w:pPr>
            <w:r w:rsidDel="00000000" w:rsidR="00000000" w:rsidRPr="00000000">
              <w:rPr>
                <w:b w:val="0"/>
                <w:sz w:val="18"/>
                <w:szCs w:val="18"/>
                <w:rtl w:val="0"/>
              </w:rPr>
              <w:t xml:space="preserve">Järjestelmä &amp; Versio</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B6">
            <w:pPr>
              <w:rPr>
                <w:b w:val="0"/>
                <w:sz w:val="18"/>
                <w:szCs w:val="18"/>
              </w:rPr>
            </w:pPr>
            <w:r w:rsidDel="00000000" w:rsidR="00000000" w:rsidRPr="00000000">
              <w:rPr>
                <w:b w:val="0"/>
                <w:sz w:val="18"/>
                <w:szCs w:val="18"/>
                <w:rtl w:val="0"/>
              </w:rPr>
              <w:t xml:space="preserve">Toimittaja &amp; Yhteystiedot</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B7">
            <w:pPr>
              <w:rPr>
                <w:b w:val="0"/>
                <w:sz w:val="18"/>
                <w:szCs w:val="18"/>
              </w:rPr>
            </w:pPr>
            <w:r w:rsidDel="00000000" w:rsidR="00000000" w:rsidRPr="00000000">
              <w:rPr>
                <w:b w:val="0"/>
                <w:sz w:val="18"/>
                <w:szCs w:val="18"/>
                <w:rtl w:val="0"/>
              </w:rPr>
              <w:t xml:space="preserve">Tiedot tietoturva-arvioinnista</w:t>
            </w:r>
          </w:p>
        </w:tc>
      </w:tr>
      <w:tr>
        <w:trPr>
          <w:cantSplit w:val="0"/>
          <w:tblHeader w:val="0"/>
        </w:trPr>
        <w:tc>
          <w:tcPr>
            <w:tcMar>
              <w:top w:w="99.21259842519686" w:type="dxa"/>
              <w:left w:w="99.21259842519686" w:type="dxa"/>
              <w:bottom w:w="99.21259842519686" w:type="dxa"/>
              <w:right w:w="99.21259842519686" w:type="dxa"/>
            </w:tcMar>
          </w:tcPr>
          <w:p w:rsidR="00000000" w:rsidDel="00000000" w:rsidP="00000000" w:rsidRDefault="00000000" w:rsidRPr="00000000" w14:paraId="000000B8">
            <w:pPr>
              <w:rPr>
                <w:b w:val="0"/>
              </w:rPr>
            </w:pPr>
            <w:r w:rsidDel="00000000" w:rsidR="00000000" w:rsidRPr="00000000">
              <w:rPr>
                <w:b w:val="0"/>
                <w:rtl w:val="0"/>
              </w:rPr>
              <w:t xml:space="preserve">eRA (palvelu), eRA SmartCard kortinlukija-ajuri </w:t>
            </w:r>
            <w:r w:rsidDel="00000000" w:rsidR="00000000" w:rsidRPr="00000000">
              <w:rPr>
                <w:b w:val="0"/>
                <w:highlight w:val="yellow"/>
                <w:rtl w:val="0"/>
              </w:rPr>
              <w:t xml:space="preserve">[versio]</w:t>
            </w:r>
            <w:r w:rsidDel="00000000" w:rsidR="00000000" w:rsidRPr="00000000">
              <w:rPr>
                <w:rtl w:val="0"/>
              </w:rPr>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B9">
            <w:pPr>
              <w:rPr/>
            </w:pPr>
            <w:r w:rsidDel="00000000" w:rsidR="00000000" w:rsidRPr="00000000">
              <w:rPr>
                <w:rtl w:val="0"/>
              </w:rPr>
              <w:t xml:space="preserve">Atostek (kts. liite 2)</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BA">
            <w:pPr>
              <w:rPr/>
            </w:pPr>
            <w:r w:rsidDel="00000000" w:rsidR="00000000" w:rsidRPr="00000000">
              <w:rPr>
                <w:rtl w:val="0"/>
              </w:rPr>
              <w:t xml:space="preserve">kts. liite 2 (eRA) ja liite 3 (eRA SmartCard)</w:t>
            </w:r>
          </w:p>
        </w:tc>
      </w:tr>
      <w:tr>
        <w:trPr>
          <w:cantSplit w:val="0"/>
          <w:tblHeader w:val="0"/>
        </w:trPr>
        <w:tc>
          <w:tcPr>
            <w:tcMar>
              <w:top w:w="99.21259842519686" w:type="dxa"/>
              <w:left w:w="99.21259842519686" w:type="dxa"/>
              <w:bottom w:w="99.21259842519686" w:type="dxa"/>
              <w:right w:w="99.21259842519686" w:type="dxa"/>
            </w:tcMar>
          </w:tcPr>
          <w:p w:rsidR="00000000" w:rsidDel="00000000" w:rsidP="00000000" w:rsidRDefault="00000000" w:rsidRPr="00000000" w14:paraId="000000BB">
            <w:pPr>
              <w:rPr>
                <w:b w:val="0"/>
                <w:highlight w:val="yellow"/>
              </w:rPr>
            </w:pPr>
            <w:r w:rsidDel="00000000" w:rsidR="00000000" w:rsidRPr="00000000">
              <w:rPr>
                <w:b w:val="0"/>
                <w:highlight w:val="yellow"/>
                <w:rtl w:val="0"/>
              </w:rPr>
              <w:t xml:space="preserve">[Järjestelmä x]</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BC">
            <w:pPr>
              <w:rPr>
                <w:highlight w:val="yellow"/>
              </w:rPr>
            </w:pPr>
            <w:r w:rsidDel="00000000" w:rsidR="00000000" w:rsidRPr="00000000">
              <w:rPr>
                <w:highlight w:val="yellow"/>
                <w:rtl w:val="0"/>
              </w:rPr>
              <w:t xml:space="preserve">[…]</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BD">
            <w:pPr>
              <w:rPr>
                <w:highlight w:val="yellow"/>
              </w:rPr>
            </w:pPr>
            <w:r w:rsidDel="00000000" w:rsidR="00000000" w:rsidRPr="00000000">
              <w:rPr>
                <w:highlight w:val="yellow"/>
                <w:rtl w:val="0"/>
              </w:rPr>
              <w:t xml:space="preserve">[…]</w:t>
            </w:r>
          </w:p>
        </w:tc>
      </w:tr>
      <w:tr>
        <w:trPr>
          <w:cantSplit w:val="0"/>
          <w:tblHeader w:val="0"/>
        </w:trPr>
        <w:tc>
          <w:tcPr>
            <w:tcMar>
              <w:top w:w="99.21259842519686" w:type="dxa"/>
              <w:left w:w="99.21259842519686" w:type="dxa"/>
              <w:bottom w:w="99.21259842519686" w:type="dxa"/>
              <w:right w:w="99.21259842519686" w:type="dxa"/>
            </w:tcMar>
          </w:tcPr>
          <w:p w:rsidR="00000000" w:rsidDel="00000000" w:rsidP="00000000" w:rsidRDefault="00000000" w:rsidRPr="00000000" w14:paraId="000000BE">
            <w:pPr>
              <w:rPr>
                <w:b w:val="0"/>
              </w:rPr>
            </w:pPr>
            <w:r w:rsidDel="00000000" w:rsidR="00000000" w:rsidRPr="00000000">
              <w:rPr>
                <w:b w:val="0"/>
                <w:highlight w:val="yellow"/>
                <w:rtl w:val="0"/>
              </w:rPr>
              <w:t xml:space="preserve">[Järjestelmä y]</w:t>
            </w:r>
            <w:r w:rsidDel="00000000" w:rsidR="00000000" w:rsidRPr="00000000">
              <w:rPr>
                <w:rtl w:val="0"/>
              </w:rPr>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BF">
            <w:pPr>
              <w:rPr/>
            </w:pPr>
            <w:r w:rsidDel="00000000" w:rsidR="00000000" w:rsidRPr="00000000">
              <w:rPr>
                <w:highlight w:val="yellow"/>
                <w:rtl w:val="0"/>
              </w:rPr>
              <w:t xml:space="preserve">[…]</w:t>
            </w:r>
            <w:r w:rsidDel="00000000" w:rsidR="00000000" w:rsidRPr="00000000">
              <w:rPr>
                <w:rtl w:val="0"/>
              </w:rPr>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C0">
            <w:pPr>
              <w:rPr/>
            </w:pPr>
            <w:r w:rsidDel="00000000" w:rsidR="00000000" w:rsidRPr="00000000">
              <w:rPr>
                <w:highlight w:val="yellow"/>
                <w:rtl w:val="0"/>
              </w:rPr>
              <w:t xml:space="preserve">[…]</w:t>
            </w:r>
            <w:r w:rsidDel="00000000" w:rsidR="00000000" w:rsidRPr="00000000">
              <w:rPr>
                <w:rtl w:val="0"/>
              </w:rPr>
            </w:r>
          </w:p>
        </w:tc>
      </w:tr>
    </w:tbl>
    <w:p w:rsidR="00000000" w:rsidDel="00000000" w:rsidP="00000000" w:rsidRDefault="00000000" w:rsidRPr="00000000" w14:paraId="000000C1">
      <w:pPr>
        <w:pStyle w:val="Heading3"/>
        <w:tabs>
          <w:tab w:val="left" w:leader="none" w:pos="567"/>
          <w:tab w:val="left" w:leader="none" w:pos="1701"/>
        </w:tabs>
        <w:rPr/>
      </w:pPr>
      <w:bookmarkStart w:colFirst="0" w:colLast="0" w:name="_17dp8vu" w:id="94"/>
      <w:bookmarkEnd w:id="94"/>
      <w:r w:rsidDel="00000000" w:rsidR="00000000" w:rsidRPr="00000000">
        <w:rPr>
          <w:rtl w:val="0"/>
        </w:rPr>
        <w:t xml:space="preserve">6.1.2. Muusta syystä tietoturva-auditoidut tietojärjestelmät (luokka A1)</w:t>
      </w:r>
    </w:p>
    <w:tbl>
      <w:tblPr>
        <w:tblStyle w:val="Table16"/>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0C2">
            <w:pPr>
              <w:pStyle w:val="Subtitle"/>
              <w:rPr/>
            </w:pPr>
            <w:bookmarkStart w:colFirst="0" w:colLast="0" w:name="_5zs625ktx863" w:id="95"/>
            <w:bookmarkEnd w:id="95"/>
            <w:r w:rsidDel="00000000" w:rsidR="00000000" w:rsidRPr="00000000">
              <w:rPr>
                <w:rtl w:val="0"/>
              </w:rPr>
              <w:t xml:space="preserve">Ohje</w:t>
            </w:r>
          </w:p>
          <w:p w:rsidR="00000000" w:rsidDel="00000000" w:rsidP="00000000" w:rsidRDefault="00000000" w:rsidRPr="00000000" w14:paraId="000000C3">
            <w:pPr>
              <w:pStyle w:val="Subtitle"/>
              <w:rPr/>
            </w:pPr>
            <w:bookmarkStart w:colFirst="0" w:colLast="0" w:name="_nqbsbk9kk8z9" w:id="96"/>
            <w:bookmarkEnd w:id="96"/>
            <w:r w:rsidDel="00000000" w:rsidR="00000000" w:rsidRPr="00000000">
              <w:rPr>
                <w:rtl w:val="0"/>
              </w:rPr>
              <w:t xml:space="preserve">Luettelo, jossa kustakin järjestelmästä järjestelmän perustiedot: nimi, versio (tai vastaava statustieto), toimittaja, yhteystiedot, tiedot tietoturvallisuuden arviointia koskevasta todistuksesta ja sen vastaavuus Valviran tietojärjestelmärekisterin tietoihin</w:t>
            </w:r>
          </w:p>
        </w:tc>
      </w:tr>
    </w:tbl>
    <w:p w:rsidR="00000000" w:rsidDel="00000000" w:rsidP="00000000" w:rsidRDefault="00000000" w:rsidRPr="00000000" w14:paraId="000000C4">
      <w:pPr>
        <w:rPr>
          <w:sz w:val="20"/>
          <w:szCs w:val="20"/>
        </w:rPr>
      </w:pPr>
      <w:r w:rsidDel="00000000" w:rsidR="00000000" w:rsidRPr="00000000">
        <w:rPr>
          <w:rtl w:val="0"/>
        </w:rPr>
      </w:r>
    </w:p>
    <w:tbl>
      <w:tblPr>
        <w:tblStyle w:val="Table17"/>
        <w:tblW w:w="9634.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2405"/>
        <w:gridCol w:w="3119"/>
        <w:gridCol w:w="4110"/>
        <w:tblGridChange w:id="0">
          <w:tblGrid>
            <w:gridCol w:w="2405"/>
            <w:gridCol w:w="3119"/>
            <w:gridCol w:w="4110"/>
          </w:tblGrid>
        </w:tblGridChange>
      </w:tblGrid>
      <w:tr>
        <w:trPr>
          <w:cantSplit w:val="0"/>
          <w:tblHeader w:val="0"/>
        </w:trPr>
        <w:tc>
          <w:tcPr>
            <w:tcMar>
              <w:top w:w="99.21259842519686" w:type="dxa"/>
              <w:left w:w="99.21259842519686" w:type="dxa"/>
              <w:bottom w:w="99.21259842519686" w:type="dxa"/>
              <w:right w:w="99.21259842519686" w:type="dxa"/>
            </w:tcMar>
          </w:tcPr>
          <w:p w:rsidR="00000000" w:rsidDel="00000000" w:rsidP="00000000" w:rsidRDefault="00000000" w:rsidRPr="00000000" w14:paraId="000000C5">
            <w:pPr>
              <w:rPr>
                <w:b w:val="0"/>
                <w:sz w:val="18"/>
                <w:szCs w:val="18"/>
              </w:rPr>
            </w:pPr>
            <w:r w:rsidDel="00000000" w:rsidR="00000000" w:rsidRPr="00000000">
              <w:rPr>
                <w:b w:val="0"/>
                <w:sz w:val="18"/>
                <w:szCs w:val="18"/>
                <w:rtl w:val="0"/>
              </w:rPr>
              <w:t xml:space="preserve">Järjestelmä &amp; Versio</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C6">
            <w:pPr>
              <w:rPr>
                <w:b w:val="0"/>
                <w:sz w:val="18"/>
                <w:szCs w:val="18"/>
              </w:rPr>
            </w:pPr>
            <w:r w:rsidDel="00000000" w:rsidR="00000000" w:rsidRPr="00000000">
              <w:rPr>
                <w:b w:val="0"/>
                <w:sz w:val="18"/>
                <w:szCs w:val="18"/>
                <w:rtl w:val="0"/>
              </w:rPr>
              <w:t xml:space="preserve">Toimittaja &amp; Yhteystiedot</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C7">
            <w:pPr>
              <w:rPr>
                <w:b w:val="0"/>
                <w:sz w:val="18"/>
                <w:szCs w:val="18"/>
              </w:rPr>
            </w:pPr>
            <w:r w:rsidDel="00000000" w:rsidR="00000000" w:rsidRPr="00000000">
              <w:rPr>
                <w:b w:val="0"/>
                <w:sz w:val="18"/>
                <w:szCs w:val="18"/>
                <w:rtl w:val="0"/>
              </w:rPr>
              <w:t xml:space="preserve">Tiedot tietoturva-arvioinnista</w:t>
            </w:r>
          </w:p>
        </w:tc>
      </w:tr>
      <w:tr>
        <w:trPr>
          <w:cantSplit w:val="0"/>
          <w:tblHeader w:val="0"/>
        </w:trPr>
        <w:tc>
          <w:tcPr>
            <w:tcMar>
              <w:top w:w="99.21259842519686" w:type="dxa"/>
              <w:left w:w="99.21259842519686" w:type="dxa"/>
              <w:bottom w:w="99.21259842519686" w:type="dxa"/>
              <w:right w:w="99.21259842519686" w:type="dxa"/>
            </w:tcMar>
          </w:tcPr>
          <w:p w:rsidR="00000000" w:rsidDel="00000000" w:rsidP="00000000" w:rsidRDefault="00000000" w:rsidRPr="00000000" w14:paraId="000000C8">
            <w:pPr>
              <w:rPr>
                <w:b w:val="0"/>
                <w:highlight w:val="yellow"/>
              </w:rPr>
            </w:pPr>
            <w:r w:rsidDel="00000000" w:rsidR="00000000" w:rsidRPr="00000000">
              <w:rPr>
                <w:b w:val="0"/>
                <w:highlight w:val="yellow"/>
                <w:rtl w:val="0"/>
              </w:rPr>
              <w:t xml:space="preserve">[Järjestelmä x]</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C9">
            <w:pPr>
              <w:rPr>
                <w:highlight w:val="yellow"/>
              </w:rPr>
            </w:pPr>
            <w:r w:rsidDel="00000000" w:rsidR="00000000" w:rsidRPr="00000000">
              <w:rPr>
                <w:highlight w:val="yellow"/>
                <w:rtl w:val="0"/>
              </w:rPr>
              <w:t xml:space="preserve">[…]</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CA">
            <w:pPr>
              <w:rPr>
                <w:highlight w:val="yellow"/>
              </w:rPr>
            </w:pPr>
            <w:r w:rsidDel="00000000" w:rsidR="00000000" w:rsidRPr="00000000">
              <w:rPr>
                <w:highlight w:val="yellow"/>
                <w:rtl w:val="0"/>
              </w:rPr>
              <w:t xml:space="preserve">[…]</w:t>
            </w:r>
          </w:p>
        </w:tc>
      </w:tr>
      <w:tr>
        <w:trPr>
          <w:cantSplit w:val="0"/>
          <w:tblHeader w:val="0"/>
        </w:trPr>
        <w:tc>
          <w:tcPr>
            <w:tcMar>
              <w:top w:w="99.21259842519686" w:type="dxa"/>
              <w:left w:w="99.21259842519686" w:type="dxa"/>
              <w:bottom w:w="99.21259842519686" w:type="dxa"/>
              <w:right w:w="99.21259842519686" w:type="dxa"/>
            </w:tcMar>
          </w:tcPr>
          <w:p w:rsidR="00000000" w:rsidDel="00000000" w:rsidP="00000000" w:rsidRDefault="00000000" w:rsidRPr="00000000" w14:paraId="000000CB">
            <w:pPr>
              <w:rPr>
                <w:b w:val="0"/>
              </w:rPr>
            </w:pPr>
            <w:r w:rsidDel="00000000" w:rsidR="00000000" w:rsidRPr="00000000">
              <w:rPr>
                <w:b w:val="0"/>
                <w:highlight w:val="yellow"/>
                <w:rtl w:val="0"/>
              </w:rPr>
              <w:t xml:space="preserve">[Järjestelmä y]</w:t>
            </w:r>
            <w:r w:rsidDel="00000000" w:rsidR="00000000" w:rsidRPr="00000000">
              <w:rPr>
                <w:rtl w:val="0"/>
              </w:rPr>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CC">
            <w:pPr>
              <w:rPr/>
            </w:pPr>
            <w:r w:rsidDel="00000000" w:rsidR="00000000" w:rsidRPr="00000000">
              <w:rPr>
                <w:highlight w:val="yellow"/>
                <w:rtl w:val="0"/>
              </w:rPr>
              <w:t xml:space="preserve">[…]</w:t>
            </w:r>
            <w:r w:rsidDel="00000000" w:rsidR="00000000" w:rsidRPr="00000000">
              <w:rPr>
                <w:rtl w:val="0"/>
              </w:rPr>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CD">
            <w:pPr>
              <w:rPr/>
            </w:pPr>
            <w:r w:rsidDel="00000000" w:rsidR="00000000" w:rsidRPr="00000000">
              <w:rPr>
                <w:highlight w:val="yellow"/>
                <w:rtl w:val="0"/>
              </w:rPr>
              <w:t xml:space="preserve">[…]</w:t>
            </w:r>
            <w:r w:rsidDel="00000000" w:rsidR="00000000" w:rsidRPr="00000000">
              <w:rPr>
                <w:rtl w:val="0"/>
              </w:rPr>
            </w:r>
          </w:p>
        </w:tc>
      </w:tr>
      <w:tr>
        <w:trPr>
          <w:cantSplit w:val="0"/>
          <w:tblHeader w:val="0"/>
        </w:trPr>
        <w:tc>
          <w:tcPr>
            <w:tcMar>
              <w:top w:w="99.21259842519686" w:type="dxa"/>
              <w:left w:w="99.21259842519686" w:type="dxa"/>
              <w:bottom w:w="99.21259842519686" w:type="dxa"/>
              <w:right w:w="99.21259842519686" w:type="dxa"/>
            </w:tcMar>
          </w:tcPr>
          <w:p w:rsidR="00000000" w:rsidDel="00000000" w:rsidP="00000000" w:rsidRDefault="00000000" w:rsidRPr="00000000" w14:paraId="000000CE">
            <w:pPr>
              <w:rPr>
                <w:b w:val="0"/>
              </w:rPr>
            </w:pPr>
            <w:r w:rsidDel="00000000" w:rsidR="00000000" w:rsidRPr="00000000">
              <w:rPr>
                <w:rtl w:val="0"/>
              </w:rPr>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CF">
            <w:pPr>
              <w:rPr/>
            </w:pPr>
            <w:r w:rsidDel="00000000" w:rsidR="00000000" w:rsidRPr="00000000">
              <w:rPr>
                <w:rtl w:val="0"/>
              </w:rPr>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D0">
            <w:pPr>
              <w:rPr/>
            </w:pPr>
            <w:r w:rsidDel="00000000" w:rsidR="00000000" w:rsidRPr="00000000">
              <w:rPr>
                <w:rtl w:val="0"/>
              </w:rPr>
            </w:r>
          </w:p>
        </w:tc>
      </w:tr>
    </w:tbl>
    <w:p w:rsidR="00000000" w:rsidDel="00000000" w:rsidP="00000000" w:rsidRDefault="00000000" w:rsidRPr="00000000" w14:paraId="000000D1">
      <w:pPr>
        <w:pStyle w:val="Heading3"/>
        <w:tabs>
          <w:tab w:val="left" w:leader="none" w:pos="567"/>
          <w:tab w:val="left" w:leader="none" w:pos="1701"/>
        </w:tabs>
        <w:rPr/>
      </w:pPr>
      <w:bookmarkStart w:colFirst="0" w:colLast="0" w:name="_3rdcrjn" w:id="97"/>
      <w:bookmarkEnd w:id="97"/>
      <w:r w:rsidDel="00000000" w:rsidR="00000000" w:rsidRPr="00000000">
        <w:rPr>
          <w:rtl w:val="0"/>
        </w:rPr>
        <w:t xml:space="preserve">6.1.3. Muut asiakastietoja käsittelevät järjestelmät (luokka B)</w:t>
      </w:r>
    </w:p>
    <w:tbl>
      <w:tblPr>
        <w:tblStyle w:val="Table18"/>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0D2">
            <w:pPr>
              <w:pStyle w:val="Subtitle"/>
              <w:rPr/>
            </w:pPr>
            <w:bookmarkStart w:colFirst="0" w:colLast="0" w:name="_t25ctobbwniu" w:id="98"/>
            <w:bookmarkEnd w:id="98"/>
            <w:r w:rsidDel="00000000" w:rsidR="00000000" w:rsidRPr="00000000">
              <w:rPr>
                <w:rtl w:val="0"/>
              </w:rPr>
              <w:t xml:space="preserve">Ohje</w:t>
            </w:r>
          </w:p>
          <w:p w:rsidR="00000000" w:rsidDel="00000000" w:rsidP="00000000" w:rsidRDefault="00000000" w:rsidRPr="00000000" w14:paraId="000000D3">
            <w:pPr>
              <w:pStyle w:val="Subtitle"/>
              <w:rPr/>
            </w:pPr>
            <w:bookmarkStart w:colFirst="0" w:colLast="0" w:name="_kyt4fahceg0s" w:id="99"/>
            <w:bookmarkEnd w:id="99"/>
            <w:r w:rsidDel="00000000" w:rsidR="00000000" w:rsidRPr="00000000">
              <w:rPr>
                <w:rtl w:val="0"/>
              </w:rPr>
              <w:t xml:space="preserve">Luettelo, jossa kustakin järjestelmästä järjestelmän perustiedot; nimi, versio (tai vastaava statustieto), toimittaja, yhteystiedot ja vastaavuus Valviran tietojärjestelmärekisterin tietoihin</w:t>
            </w:r>
          </w:p>
        </w:tc>
      </w:tr>
    </w:tbl>
    <w:p w:rsidR="00000000" w:rsidDel="00000000" w:rsidP="00000000" w:rsidRDefault="00000000" w:rsidRPr="00000000" w14:paraId="000000D4">
      <w:pPr>
        <w:rPr>
          <w:sz w:val="20"/>
          <w:szCs w:val="20"/>
        </w:rPr>
      </w:pPr>
      <w:r w:rsidDel="00000000" w:rsidR="00000000" w:rsidRPr="00000000">
        <w:rPr>
          <w:rtl w:val="0"/>
        </w:rPr>
      </w:r>
    </w:p>
    <w:tbl>
      <w:tblPr>
        <w:tblStyle w:val="Table19"/>
        <w:tblW w:w="9634.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2405"/>
        <w:gridCol w:w="3119"/>
        <w:gridCol w:w="4110"/>
        <w:tblGridChange w:id="0">
          <w:tblGrid>
            <w:gridCol w:w="2405"/>
            <w:gridCol w:w="3119"/>
            <w:gridCol w:w="4110"/>
          </w:tblGrid>
        </w:tblGridChange>
      </w:tblGrid>
      <w:tr>
        <w:trPr>
          <w:cantSplit w:val="0"/>
          <w:tblHeader w:val="0"/>
        </w:trPr>
        <w:tc>
          <w:tcPr>
            <w:tcMar>
              <w:top w:w="99.21259842519686" w:type="dxa"/>
              <w:left w:w="99.21259842519686" w:type="dxa"/>
              <w:bottom w:w="99.21259842519686" w:type="dxa"/>
              <w:right w:w="99.21259842519686" w:type="dxa"/>
            </w:tcMar>
          </w:tcPr>
          <w:p w:rsidR="00000000" w:rsidDel="00000000" w:rsidP="00000000" w:rsidRDefault="00000000" w:rsidRPr="00000000" w14:paraId="000000D5">
            <w:pPr>
              <w:rPr>
                <w:b w:val="0"/>
                <w:sz w:val="18"/>
                <w:szCs w:val="18"/>
              </w:rPr>
            </w:pPr>
            <w:r w:rsidDel="00000000" w:rsidR="00000000" w:rsidRPr="00000000">
              <w:rPr>
                <w:b w:val="0"/>
                <w:sz w:val="18"/>
                <w:szCs w:val="18"/>
                <w:rtl w:val="0"/>
              </w:rPr>
              <w:t xml:space="preserve">Järjestelmä &amp; Versio</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D6">
            <w:pPr>
              <w:rPr>
                <w:b w:val="0"/>
                <w:sz w:val="18"/>
                <w:szCs w:val="18"/>
              </w:rPr>
            </w:pPr>
            <w:r w:rsidDel="00000000" w:rsidR="00000000" w:rsidRPr="00000000">
              <w:rPr>
                <w:b w:val="0"/>
                <w:sz w:val="18"/>
                <w:szCs w:val="18"/>
                <w:rtl w:val="0"/>
              </w:rPr>
              <w:t xml:space="preserve">Toimittaja &amp; Yhteystiedot</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D7">
            <w:pPr>
              <w:rPr>
                <w:b w:val="0"/>
                <w:sz w:val="18"/>
                <w:szCs w:val="18"/>
              </w:rPr>
            </w:pPr>
            <w:r w:rsidDel="00000000" w:rsidR="00000000" w:rsidRPr="00000000">
              <w:rPr>
                <w:b w:val="0"/>
                <w:sz w:val="18"/>
                <w:szCs w:val="18"/>
                <w:rtl w:val="0"/>
              </w:rPr>
              <w:t xml:space="preserve">Tiedot tietoturva-arvioinnista</w:t>
            </w:r>
          </w:p>
        </w:tc>
      </w:tr>
      <w:tr>
        <w:trPr>
          <w:cantSplit w:val="0"/>
          <w:tblHeader w:val="0"/>
        </w:trPr>
        <w:tc>
          <w:tcPr>
            <w:tcMar>
              <w:top w:w="99.21259842519686" w:type="dxa"/>
              <w:left w:w="99.21259842519686" w:type="dxa"/>
              <w:bottom w:w="99.21259842519686" w:type="dxa"/>
              <w:right w:w="99.21259842519686" w:type="dxa"/>
            </w:tcMar>
          </w:tcPr>
          <w:p w:rsidR="00000000" w:rsidDel="00000000" w:rsidP="00000000" w:rsidRDefault="00000000" w:rsidRPr="00000000" w14:paraId="000000D8">
            <w:pPr>
              <w:rPr>
                <w:b w:val="0"/>
              </w:rPr>
            </w:pPr>
            <w:r w:rsidDel="00000000" w:rsidR="00000000" w:rsidRPr="00000000">
              <w:rPr>
                <w:b w:val="0"/>
                <w:rtl w:val="0"/>
              </w:rPr>
              <w:t xml:space="preserve">Vello, julkaistu versio</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D9">
            <w:pPr>
              <w:rPr/>
            </w:pPr>
            <w:r w:rsidDel="00000000" w:rsidR="00000000" w:rsidRPr="00000000">
              <w:rPr>
                <w:rtl w:val="0"/>
              </w:rPr>
              <w:t xml:space="preserve">Vello Solutions Oy (kts. liite 1)</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DA">
            <w:pPr>
              <w:rPr/>
            </w:pPr>
            <w:r w:rsidDel="00000000" w:rsidR="00000000" w:rsidRPr="00000000">
              <w:rPr>
                <w:rtl w:val="0"/>
              </w:rPr>
              <w:t xml:space="preserve">kts. liite 1 </w:t>
            </w:r>
          </w:p>
        </w:tc>
      </w:tr>
      <w:tr>
        <w:trPr>
          <w:cantSplit w:val="0"/>
          <w:tblHeader w:val="0"/>
        </w:trPr>
        <w:tc>
          <w:tcPr>
            <w:tcMar>
              <w:top w:w="99.21259842519686" w:type="dxa"/>
              <w:left w:w="99.21259842519686" w:type="dxa"/>
              <w:bottom w:w="99.21259842519686" w:type="dxa"/>
              <w:right w:w="99.21259842519686" w:type="dxa"/>
            </w:tcMar>
          </w:tcPr>
          <w:p w:rsidR="00000000" w:rsidDel="00000000" w:rsidP="00000000" w:rsidRDefault="00000000" w:rsidRPr="00000000" w14:paraId="000000DB">
            <w:pPr>
              <w:rPr>
                <w:b w:val="0"/>
                <w:highlight w:val="yellow"/>
              </w:rPr>
            </w:pPr>
            <w:r w:rsidDel="00000000" w:rsidR="00000000" w:rsidRPr="00000000">
              <w:rPr>
                <w:b w:val="0"/>
                <w:highlight w:val="yellow"/>
                <w:rtl w:val="0"/>
              </w:rPr>
              <w:t xml:space="preserve">[Järjestelmä x]</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DC">
            <w:pPr>
              <w:rPr/>
            </w:pPr>
            <w:r w:rsidDel="00000000" w:rsidR="00000000" w:rsidRPr="00000000">
              <w:rPr>
                <w:highlight w:val="yellow"/>
                <w:rtl w:val="0"/>
              </w:rPr>
              <w:t xml:space="preserve">[…]</w:t>
            </w:r>
            <w:r w:rsidDel="00000000" w:rsidR="00000000" w:rsidRPr="00000000">
              <w:rPr>
                <w:rtl w:val="0"/>
              </w:rPr>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DD">
            <w:pPr>
              <w:rPr>
                <w:highlight w:val="yellow"/>
              </w:rPr>
            </w:pPr>
            <w:r w:rsidDel="00000000" w:rsidR="00000000" w:rsidRPr="00000000">
              <w:rPr>
                <w:highlight w:val="yellow"/>
                <w:rtl w:val="0"/>
              </w:rPr>
              <w:t xml:space="preserve">[…]</w:t>
            </w:r>
          </w:p>
        </w:tc>
      </w:tr>
      <w:tr>
        <w:trPr>
          <w:cantSplit w:val="0"/>
          <w:tblHeader w:val="0"/>
        </w:trPr>
        <w:tc>
          <w:tcPr>
            <w:tcMar>
              <w:top w:w="99.21259842519686" w:type="dxa"/>
              <w:left w:w="99.21259842519686" w:type="dxa"/>
              <w:bottom w:w="99.21259842519686" w:type="dxa"/>
              <w:right w:w="99.21259842519686" w:type="dxa"/>
            </w:tcMar>
          </w:tcPr>
          <w:p w:rsidR="00000000" w:rsidDel="00000000" w:rsidP="00000000" w:rsidRDefault="00000000" w:rsidRPr="00000000" w14:paraId="000000DE">
            <w:pPr>
              <w:rPr>
                <w:b w:val="0"/>
                <w:highlight w:val="yellow"/>
              </w:rPr>
            </w:pPr>
            <w:r w:rsidDel="00000000" w:rsidR="00000000" w:rsidRPr="00000000">
              <w:rPr>
                <w:b w:val="0"/>
                <w:highlight w:val="yellow"/>
                <w:rtl w:val="0"/>
              </w:rPr>
              <w:t xml:space="preserve">[Järjestelmä y]</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DF">
            <w:pPr>
              <w:rPr>
                <w:highlight w:val="yellow"/>
              </w:rPr>
            </w:pPr>
            <w:r w:rsidDel="00000000" w:rsidR="00000000" w:rsidRPr="00000000">
              <w:rPr>
                <w:highlight w:val="yellow"/>
                <w:rtl w:val="0"/>
              </w:rPr>
              <w:t xml:space="preserve">[…]</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E0">
            <w:pPr>
              <w:rPr>
                <w:highlight w:val="yellow"/>
              </w:rPr>
            </w:pPr>
            <w:r w:rsidDel="00000000" w:rsidR="00000000" w:rsidRPr="00000000">
              <w:rPr>
                <w:highlight w:val="yellow"/>
                <w:rtl w:val="0"/>
              </w:rPr>
              <w:t xml:space="preserve">[…]</w:t>
            </w:r>
          </w:p>
        </w:tc>
      </w:tr>
      <w:tr>
        <w:trPr>
          <w:cantSplit w:val="0"/>
          <w:tblHeader w:val="0"/>
        </w:trPr>
        <w:tc>
          <w:tcPr>
            <w:tcMar>
              <w:top w:w="99.21259842519686" w:type="dxa"/>
              <w:left w:w="99.21259842519686" w:type="dxa"/>
              <w:bottom w:w="99.21259842519686" w:type="dxa"/>
              <w:right w:w="99.21259842519686" w:type="dxa"/>
            </w:tcMar>
          </w:tcPr>
          <w:p w:rsidR="00000000" w:rsidDel="00000000" w:rsidP="00000000" w:rsidRDefault="00000000" w:rsidRPr="00000000" w14:paraId="000000E1">
            <w:pPr>
              <w:rPr>
                <w:b w:val="0"/>
              </w:rPr>
            </w:pPr>
            <w:r w:rsidDel="00000000" w:rsidR="00000000" w:rsidRPr="00000000">
              <w:rPr>
                <w:rtl w:val="0"/>
              </w:rPr>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E2">
            <w:pPr>
              <w:rPr/>
            </w:pPr>
            <w:r w:rsidDel="00000000" w:rsidR="00000000" w:rsidRPr="00000000">
              <w:rPr>
                <w:rtl w:val="0"/>
              </w:rPr>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E3">
            <w:pPr>
              <w:rPr/>
            </w:pPr>
            <w:r w:rsidDel="00000000" w:rsidR="00000000" w:rsidRPr="00000000">
              <w:rPr>
                <w:rtl w:val="0"/>
              </w:rPr>
            </w:r>
          </w:p>
        </w:tc>
      </w:tr>
    </w:tbl>
    <w:p w:rsidR="00000000" w:rsidDel="00000000" w:rsidP="00000000" w:rsidRDefault="00000000" w:rsidRPr="00000000" w14:paraId="000000E4">
      <w:pPr>
        <w:pStyle w:val="Heading3"/>
        <w:tabs>
          <w:tab w:val="left" w:leader="none" w:pos="567"/>
          <w:tab w:val="left" w:leader="none" w:pos="1701"/>
        </w:tabs>
        <w:rPr/>
      </w:pPr>
      <w:bookmarkStart w:colFirst="0" w:colLast="0" w:name="_26in1rg" w:id="100"/>
      <w:bookmarkEnd w:id="100"/>
      <w:r w:rsidDel="00000000" w:rsidR="00000000" w:rsidRPr="00000000">
        <w:rPr>
          <w:rtl w:val="0"/>
        </w:rPr>
        <w:t xml:space="preserve">6.1.4. Muut tietojärjestelmät, jotka on otettava huomioon arkaluonteisten asiakastietojen suojaamisen kannalta</w:t>
      </w:r>
    </w:p>
    <w:tbl>
      <w:tblPr>
        <w:tblStyle w:val="Table20"/>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0E5">
            <w:pPr>
              <w:pStyle w:val="Subtitle"/>
              <w:rPr/>
            </w:pPr>
            <w:bookmarkStart w:colFirst="0" w:colLast="0" w:name="_f5hu85b4mgjf" w:id="101"/>
            <w:bookmarkEnd w:id="101"/>
            <w:r w:rsidDel="00000000" w:rsidR="00000000" w:rsidRPr="00000000">
              <w:rPr>
                <w:rtl w:val="0"/>
              </w:rPr>
              <w:t xml:space="preserve">Ohje</w:t>
            </w:r>
          </w:p>
          <w:p w:rsidR="00000000" w:rsidDel="00000000" w:rsidP="00000000" w:rsidRDefault="00000000" w:rsidRPr="00000000" w14:paraId="000000E6">
            <w:pPr>
              <w:pStyle w:val="Subtitle"/>
              <w:rPr/>
            </w:pPr>
            <w:bookmarkStart w:colFirst="0" w:colLast="0" w:name="_kbp4c7ciauft" w:id="102"/>
            <w:bookmarkEnd w:id="102"/>
            <w:r w:rsidDel="00000000" w:rsidR="00000000" w:rsidRPr="00000000">
              <w:rPr>
                <w:rtl w:val="0"/>
              </w:rPr>
              <w:t xml:space="preserve">Luettelo, jossa kustakin järjestelmästä järjestelmän perustiedot: nimi, versio (tai vastaava statustieto), toimittaja ja yhteystiedot, myös tarvittaessa tiedot sellaisista hyvinvointisovelluksista, jotka liittyvät omaan toimintaan</w:t>
            </w:r>
          </w:p>
        </w:tc>
      </w:tr>
    </w:tbl>
    <w:p w:rsidR="00000000" w:rsidDel="00000000" w:rsidP="00000000" w:rsidRDefault="00000000" w:rsidRPr="00000000" w14:paraId="000000E7">
      <w:pPr>
        <w:rPr>
          <w:sz w:val="20"/>
          <w:szCs w:val="20"/>
        </w:rPr>
      </w:pPr>
      <w:r w:rsidDel="00000000" w:rsidR="00000000" w:rsidRPr="00000000">
        <w:rPr>
          <w:rtl w:val="0"/>
        </w:rPr>
      </w:r>
    </w:p>
    <w:tbl>
      <w:tblPr>
        <w:tblStyle w:val="Table21"/>
        <w:tblW w:w="9634.0" w:type="dxa"/>
        <w:jc w:val="left"/>
        <w:tblBorders>
          <w:top w:color="999999" w:space="0" w:sz="4" w:val="single"/>
          <w:left w:color="999999" w:space="0" w:sz="4" w:val="single"/>
          <w:bottom w:color="999999" w:space="0" w:sz="4" w:val="single"/>
          <w:right w:color="999999" w:space="0" w:sz="4" w:val="single"/>
          <w:insideH w:color="999999" w:space="0" w:sz="4" w:val="single"/>
          <w:insideV w:color="999999" w:space="0" w:sz="4" w:val="single"/>
        </w:tblBorders>
        <w:tblLayout w:type="fixed"/>
        <w:tblLook w:val="04A0"/>
      </w:tblPr>
      <w:tblGrid>
        <w:gridCol w:w="2405"/>
        <w:gridCol w:w="3119"/>
        <w:gridCol w:w="4110"/>
        <w:tblGridChange w:id="0">
          <w:tblGrid>
            <w:gridCol w:w="2405"/>
            <w:gridCol w:w="3119"/>
            <w:gridCol w:w="4110"/>
          </w:tblGrid>
        </w:tblGridChange>
      </w:tblGrid>
      <w:tr>
        <w:trPr>
          <w:cantSplit w:val="0"/>
          <w:tblHeader w:val="0"/>
        </w:trPr>
        <w:tc>
          <w:tcPr>
            <w:tcMar>
              <w:top w:w="99.21259842519686" w:type="dxa"/>
              <w:left w:w="99.21259842519686" w:type="dxa"/>
              <w:bottom w:w="99.21259842519686" w:type="dxa"/>
              <w:right w:w="99.21259842519686" w:type="dxa"/>
            </w:tcMar>
          </w:tcPr>
          <w:p w:rsidR="00000000" w:rsidDel="00000000" w:rsidP="00000000" w:rsidRDefault="00000000" w:rsidRPr="00000000" w14:paraId="000000E8">
            <w:pPr>
              <w:rPr>
                <w:b w:val="0"/>
                <w:sz w:val="18"/>
                <w:szCs w:val="18"/>
              </w:rPr>
            </w:pPr>
            <w:r w:rsidDel="00000000" w:rsidR="00000000" w:rsidRPr="00000000">
              <w:rPr>
                <w:b w:val="0"/>
                <w:sz w:val="18"/>
                <w:szCs w:val="18"/>
                <w:rtl w:val="0"/>
              </w:rPr>
              <w:t xml:space="preserve">Järjestelmä &amp; Versio</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E9">
            <w:pPr>
              <w:rPr>
                <w:b w:val="0"/>
                <w:sz w:val="18"/>
                <w:szCs w:val="18"/>
              </w:rPr>
            </w:pPr>
            <w:r w:rsidDel="00000000" w:rsidR="00000000" w:rsidRPr="00000000">
              <w:rPr>
                <w:b w:val="0"/>
                <w:sz w:val="18"/>
                <w:szCs w:val="18"/>
                <w:rtl w:val="0"/>
              </w:rPr>
              <w:t xml:space="preserve">Toimittaja &amp; Yhteystiedot</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EA">
            <w:pPr>
              <w:rPr>
                <w:b w:val="0"/>
                <w:sz w:val="18"/>
                <w:szCs w:val="18"/>
              </w:rPr>
            </w:pPr>
            <w:r w:rsidDel="00000000" w:rsidR="00000000" w:rsidRPr="00000000">
              <w:rPr>
                <w:b w:val="0"/>
                <w:sz w:val="18"/>
                <w:szCs w:val="18"/>
                <w:rtl w:val="0"/>
              </w:rPr>
              <w:t xml:space="preserve">Tiedot tietoturva-arvioinnista</w:t>
            </w:r>
          </w:p>
        </w:tc>
      </w:tr>
      <w:tr>
        <w:trPr>
          <w:cantSplit w:val="0"/>
          <w:tblHeader w:val="0"/>
        </w:trPr>
        <w:tc>
          <w:tcPr>
            <w:tcMar>
              <w:top w:w="99.21259842519686" w:type="dxa"/>
              <w:left w:w="99.21259842519686" w:type="dxa"/>
              <w:bottom w:w="99.21259842519686" w:type="dxa"/>
              <w:right w:w="99.21259842519686" w:type="dxa"/>
            </w:tcMar>
          </w:tcPr>
          <w:p w:rsidR="00000000" w:rsidDel="00000000" w:rsidP="00000000" w:rsidRDefault="00000000" w:rsidRPr="00000000" w14:paraId="000000EB">
            <w:pPr>
              <w:rPr>
                <w:b w:val="0"/>
                <w:highlight w:val="yellow"/>
              </w:rPr>
            </w:pPr>
            <w:r w:rsidDel="00000000" w:rsidR="00000000" w:rsidRPr="00000000">
              <w:rPr>
                <w:b w:val="0"/>
                <w:highlight w:val="yellow"/>
                <w:rtl w:val="0"/>
              </w:rPr>
              <w:t xml:space="preserve">[Järjestelmä x]</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EC">
            <w:pPr>
              <w:rPr>
                <w:highlight w:val="yellow"/>
              </w:rPr>
            </w:pPr>
            <w:r w:rsidDel="00000000" w:rsidR="00000000" w:rsidRPr="00000000">
              <w:rPr>
                <w:highlight w:val="yellow"/>
                <w:rtl w:val="0"/>
              </w:rPr>
              <w:t xml:space="preserve">[…]</w:t>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ED">
            <w:pPr>
              <w:rPr>
                <w:highlight w:val="yellow"/>
              </w:rPr>
            </w:pPr>
            <w:r w:rsidDel="00000000" w:rsidR="00000000" w:rsidRPr="00000000">
              <w:rPr>
                <w:highlight w:val="yellow"/>
                <w:rtl w:val="0"/>
              </w:rPr>
              <w:t xml:space="preserve">[…]</w:t>
            </w:r>
          </w:p>
        </w:tc>
      </w:tr>
      <w:tr>
        <w:trPr>
          <w:cantSplit w:val="0"/>
          <w:tblHeader w:val="0"/>
        </w:trPr>
        <w:tc>
          <w:tcPr>
            <w:tcMar>
              <w:top w:w="99.21259842519686" w:type="dxa"/>
              <w:left w:w="99.21259842519686" w:type="dxa"/>
              <w:bottom w:w="99.21259842519686" w:type="dxa"/>
              <w:right w:w="99.21259842519686" w:type="dxa"/>
            </w:tcMar>
          </w:tcPr>
          <w:p w:rsidR="00000000" w:rsidDel="00000000" w:rsidP="00000000" w:rsidRDefault="00000000" w:rsidRPr="00000000" w14:paraId="000000EE">
            <w:pPr>
              <w:rPr>
                <w:b w:val="0"/>
              </w:rPr>
            </w:pPr>
            <w:r w:rsidDel="00000000" w:rsidR="00000000" w:rsidRPr="00000000">
              <w:rPr>
                <w:b w:val="0"/>
                <w:highlight w:val="yellow"/>
                <w:rtl w:val="0"/>
              </w:rPr>
              <w:t xml:space="preserve">[Järjestelmä y]</w:t>
            </w:r>
            <w:r w:rsidDel="00000000" w:rsidR="00000000" w:rsidRPr="00000000">
              <w:rPr>
                <w:rtl w:val="0"/>
              </w:rPr>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EF">
            <w:pPr>
              <w:rPr/>
            </w:pPr>
            <w:r w:rsidDel="00000000" w:rsidR="00000000" w:rsidRPr="00000000">
              <w:rPr>
                <w:highlight w:val="yellow"/>
                <w:rtl w:val="0"/>
              </w:rPr>
              <w:t xml:space="preserve">[…]</w:t>
            </w:r>
            <w:r w:rsidDel="00000000" w:rsidR="00000000" w:rsidRPr="00000000">
              <w:rPr>
                <w:rtl w:val="0"/>
              </w:rPr>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F0">
            <w:pPr>
              <w:rPr/>
            </w:pPr>
            <w:r w:rsidDel="00000000" w:rsidR="00000000" w:rsidRPr="00000000">
              <w:rPr>
                <w:highlight w:val="yellow"/>
                <w:rtl w:val="0"/>
              </w:rPr>
              <w:t xml:space="preserve">[…]</w:t>
            </w:r>
            <w:r w:rsidDel="00000000" w:rsidR="00000000" w:rsidRPr="00000000">
              <w:rPr>
                <w:rtl w:val="0"/>
              </w:rPr>
            </w:r>
          </w:p>
        </w:tc>
      </w:tr>
      <w:tr>
        <w:trPr>
          <w:cantSplit w:val="0"/>
          <w:tblHeader w:val="0"/>
        </w:trPr>
        <w:tc>
          <w:tcPr>
            <w:tcMar>
              <w:top w:w="99.21259842519686" w:type="dxa"/>
              <w:left w:w="99.21259842519686" w:type="dxa"/>
              <w:bottom w:w="99.21259842519686" w:type="dxa"/>
              <w:right w:w="99.21259842519686" w:type="dxa"/>
            </w:tcMar>
          </w:tcPr>
          <w:p w:rsidR="00000000" w:rsidDel="00000000" w:rsidP="00000000" w:rsidRDefault="00000000" w:rsidRPr="00000000" w14:paraId="000000F1">
            <w:pPr>
              <w:rPr>
                <w:b w:val="0"/>
              </w:rPr>
            </w:pPr>
            <w:r w:rsidDel="00000000" w:rsidR="00000000" w:rsidRPr="00000000">
              <w:rPr>
                <w:rtl w:val="0"/>
              </w:rPr>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F2">
            <w:pPr>
              <w:rPr/>
            </w:pPr>
            <w:r w:rsidDel="00000000" w:rsidR="00000000" w:rsidRPr="00000000">
              <w:rPr>
                <w:rtl w:val="0"/>
              </w:rPr>
            </w:r>
          </w:p>
        </w:tc>
        <w:tc>
          <w:tcPr>
            <w:tcMar>
              <w:top w:w="99.21259842519686" w:type="dxa"/>
              <w:left w:w="99.21259842519686" w:type="dxa"/>
              <w:bottom w:w="99.21259842519686" w:type="dxa"/>
              <w:right w:w="99.21259842519686" w:type="dxa"/>
            </w:tcMar>
          </w:tcPr>
          <w:p w:rsidR="00000000" w:rsidDel="00000000" w:rsidP="00000000" w:rsidRDefault="00000000" w:rsidRPr="00000000" w14:paraId="000000F3">
            <w:pPr>
              <w:rPr/>
            </w:pPr>
            <w:r w:rsidDel="00000000" w:rsidR="00000000" w:rsidRPr="00000000">
              <w:rPr>
                <w:rtl w:val="0"/>
              </w:rPr>
            </w:r>
          </w:p>
        </w:tc>
      </w:tr>
    </w:tbl>
    <w:p w:rsidR="00000000" w:rsidDel="00000000" w:rsidP="00000000" w:rsidRDefault="00000000" w:rsidRPr="00000000" w14:paraId="000000F4">
      <w:pPr>
        <w:pStyle w:val="Heading3"/>
        <w:tabs>
          <w:tab w:val="left" w:leader="none" w:pos="567"/>
          <w:tab w:val="left" w:leader="none" w:pos="1701"/>
        </w:tabs>
        <w:rPr/>
      </w:pPr>
      <w:bookmarkStart w:colFirst="0" w:colLast="0" w:name="_lnxbz9" w:id="103"/>
      <w:bookmarkEnd w:id="103"/>
      <w:r w:rsidDel="00000000" w:rsidR="00000000" w:rsidRPr="00000000">
        <w:rPr>
          <w:rtl w:val="0"/>
        </w:rPr>
        <w:t xml:space="preserve">6.1.5. Tietojärjestelmien olennaisten vaatimusten täyttyminen</w:t>
      </w:r>
    </w:p>
    <w:p w:rsidR="00000000" w:rsidDel="00000000" w:rsidP="00000000" w:rsidRDefault="00000000" w:rsidRPr="00000000" w14:paraId="000000F5">
      <w:pPr>
        <w:tabs>
          <w:tab w:val="left" w:leader="none" w:pos="567"/>
          <w:tab w:val="left" w:leader="none" w:pos="1701"/>
        </w:tabs>
        <w:rPr>
          <w:highlight w:val="yellow"/>
        </w:rPr>
      </w:pPr>
      <w:r w:rsidDel="00000000" w:rsidR="00000000" w:rsidRPr="00000000">
        <w:rPr>
          <w:highlight w:val="yellow"/>
          <w:rtl w:val="0"/>
        </w:rPr>
        <w:t xml:space="preserve">[...]</w:t>
      </w:r>
      <w:r w:rsidDel="00000000" w:rsidR="00000000" w:rsidRPr="00000000">
        <w:rPr>
          <w:rtl w:val="0"/>
        </w:rPr>
      </w:r>
    </w:p>
    <w:tbl>
      <w:tblPr>
        <w:tblStyle w:val="Table22"/>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0F6">
            <w:pPr>
              <w:pStyle w:val="Subtitle"/>
              <w:rPr/>
            </w:pPr>
            <w:bookmarkStart w:colFirst="0" w:colLast="0" w:name="_uq7izd1v8eqf" w:id="104"/>
            <w:bookmarkEnd w:id="104"/>
            <w:r w:rsidDel="00000000" w:rsidR="00000000" w:rsidRPr="00000000">
              <w:rPr>
                <w:rtl w:val="0"/>
              </w:rPr>
              <w:t xml:space="preserve">Ohje</w:t>
            </w:r>
          </w:p>
          <w:p w:rsidR="00000000" w:rsidDel="00000000" w:rsidP="00000000" w:rsidRDefault="00000000" w:rsidRPr="00000000" w14:paraId="000000F7">
            <w:pPr>
              <w:pStyle w:val="Subtitle"/>
              <w:rPr/>
            </w:pPr>
            <w:bookmarkStart w:colFirst="0" w:colLast="0" w:name="_v6amcoppihh7" w:id="105"/>
            <w:bookmarkEnd w:id="105"/>
            <w:r w:rsidDel="00000000" w:rsidR="00000000" w:rsidRPr="00000000">
              <w:rPr>
                <w:rtl w:val="0"/>
              </w:rPr>
              <w:t xml:space="preserve">Kuvattava omavalvonnan kohteen varmistavat toimenpiteet tietojärjestelmien olennaisten vaatimusten täyttymisessä, muun muassa:</w:t>
            </w:r>
          </w:p>
          <w:p w:rsidR="00000000" w:rsidDel="00000000" w:rsidP="00000000" w:rsidRDefault="00000000" w:rsidRPr="00000000" w14:paraId="000000F8">
            <w:pPr>
              <w:pStyle w:val="Subtitle"/>
              <w:rPr/>
            </w:pPr>
            <w:bookmarkStart w:colFirst="0" w:colLast="0" w:name="_gm2v3yy58z2t" w:id="106"/>
            <w:bookmarkEnd w:id="106"/>
            <w:r w:rsidDel="00000000" w:rsidR="00000000" w:rsidRPr="00000000">
              <w:rPr>
                <w:rtl w:val="0"/>
              </w:rPr>
              <w:t xml:space="preserve">hankinnat, sopimukset ja niiden osana varmistukset siitä, että tietojärjestelmät täyttävät toiminnassa tarvittavien vähimmäisvaatimusten profiilien mukaiset vaatimukset</w:t>
            </w:r>
          </w:p>
          <w:p w:rsidR="00000000" w:rsidDel="00000000" w:rsidP="00000000" w:rsidRDefault="00000000" w:rsidRPr="00000000" w14:paraId="000000F9">
            <w:pPr>
              <w:pStyle w:val="Subtitle"/>
              <w:rPr/>
            </w:pPr>
            <w:bookmarkStart w:colFirst="0" w:colLast="0" w:name="_rs22mpehcrqv" w:id="107"/>
            <w:bookmarkEnd w:id="107"/>
            <w:r w:rsidDel="00000000" w:rsidR="00000000" w:rsidRPr="00000000">
              <w:rPr>
                <w:rtl w:val="0"/>
              </w:rPr>
              <w:t xml:space="preserve">käytettävien tai päivitettävien tietojärjestelmien tietojen ja vaatimustenmukaisuuden voimassaolon tarkistaminen Valviran tietojärjestelmärekisteristä tietojen ylläpitomenettelyt.</w:t>
            </w:r>
          </w:p>
        </w:tc>
      </w:tr>
    </w:tbl>
    <w:p w:rsidR="00000000" w:rsidDel="00000000" w:rsidP="00000000" w:rsidRDefault="00000000" w:rsidRPr="00000000" w14:paraId="000000FA">
      <w:pPr>
        <w:pStyle w:val="Heading2"/>
        <w:rPr>
          <w:sz w:val="20"/>
          <w:szCs w:val="20"/>
        </w:rPr>
      </w:pPr>
      <w:bookmarkStart w:colFirst="0" w:colLast="0" w:name="_35nkun2" w:id="108"/>
      <w:bookmarkEnd w:id="108"/>
      <w:r w:rsidDel="00000000" w:rsidR="00000000" w:rsidRPr="00000000">
        <w:rPr>
          <w:rtl w:val="0"/>
        </w:rPr>
        <w:t xml:space="preserve">6.2. Tietojärjestelmien asennus, ylläpito ja päivitys</w:t>
      </w:r>
      <w:r w:rsidDel="00000000" w:rsidR="00000000" w:rsidRPr="00000000">
        <w:rPr>
          <w:rtl w:val="0"/>
        </w:rPr>
      </w:r>
    </w:p>
    <w:p w:rsidR="00000000" w:rsidDel="00000000" w:rsidP="00000000" w:rsidRDefault="00000000" w:rsidRPr="00000000" w14:paraId="000000FB">
      <w:pPr>
        <w:rPr/>
      </w:pPr>
      <w:r w:rsidDel="00000000" w:rsidR="00000000" w:rsidRPr="00000000">
        <w:rPr>
          <w:rtl w:val="0"/>
        </w:rPr>
        <w:t xml:space="preserve">Tietojärjestelmien asennuksissa, ylläpidossa ja päivityksissä noudatetaan seuraavia toimintatapoja:</w:t>
      </w:r>
    </w:p>
    <w:p w:rsidR="00000000" w:rsidDel="00000000" w:rsidP="00000000" w:rsidRDefault="00000000" w:rsidRPr="00000000" w14:paraId="000000FC">
      <w:pPr>
        <w:numPr>
          <w:ilvl w:val="0"/>
          <w:numId w:val="22"/>
        </w:numPr>
        <w:ind w:left="720" w:hanging="360"/>
        <w:rPr>
          <w:highlight w:val="yellow"/>
        </w:rPr>
      </w:pPr>
      <w:r w:rsidDel="00000000" w:rsidR="00000000" w:rsidRPr="00000000">
        <w:rPr>
          <w:highlight w:val="yellow"/>
          <w:rtl w:val="0"/>
        </w:rPr>
        <w:t xml:space="preserve">[...]</w:t>
      </w:r>
      <w:r w:rsidDel="00000000" w:rsidR="00000000" w:rsidRPr="00000000">
        <w:rPr>
          <w:rtl w:val="0"/>
        </w:rPr>
      </w:r>
    </w:p>
    <w:tbl>
      <w:tblPr>
        <w:tblStyle w:val="Table23"/>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0FD">
            <w:pPr>
              <w:pStyle w:val="Subtitle"/>
              <w:rPr/>
            </w:pPr>
            <w:bookmarkStart w:colFirst="0" w:colLast="0" w:name="_7gci97wm75zo" w:id="109"/>
            <w:bookmarkEnd w:id="109"/>
            <w:r w:rsidDel="00000000" w:rsidR="00000000" w:rsidRPr="00000000">
              <w:rPr>
                <w:rtl w:val="0"/>
              </w:rPr>
              <w:t xml:space="preserve">Ohje</w:t>
            </w:r>
          </w:p>
          <w:p w:rsidR="00000000" w:rsidDel="00000000" w:rsidP="00000000" w:rsidRDefault="00000000" w:rsidRPr="00000000" w14:paraId="000000FE">
            <w:pPr>
              <w:pStyle w:val="Subtitle"/>
              <w:rPr/>
            </w:pPr>
            <w:bookmarkStart w:colFirst="0" w:colLast="0" w:name="_fu98or239hgh" w:id="110"/>
            <w:bookmarkEnd w:id="110"/>
            <w:r w:rsidDel="00000000" w:rsidR="00000000" w:rsidRPr="00000000">
              <w:rPr>
                <w:color w:val="4472c4"/>
                <w:rtl w:val="0"/>
              </w:rPr>
              <w:t xml:space="preserve">Määräys 3/2021:</w:t>
            </w:r>
            <w:r w:rsidDel="00000000" w:rsidR="00000000" w:rsidRPr="00000000">
              <w:rPr>
                <w:rtl w:val="0"/>
              </w:rPr>
              <w:t xml:space="preserve"> 6.6 Tietojärjestelmien asennus, ylläpito ja päivitys</w:t>
            </w:r>
          </w:p>
          <w:p w:rsidR="00000000" w:rsidDel="00000000" w:rsidP="00000000" w:rsidRDefault="00000000" w:rsidRPr="00000000" w14:paraId="000000FF">
            <w:pPr>
              <w:pStyle w:val="Subtitle"/>
              <w:rPr/>
            </w:pPr>
            <w:bookmarkStart w:colFirst="0" w:colLast="0" w:name="_iv16owdwguww" w:id="111"/>
            <w:bookmarkEnd w:id="111"/>
            <w:r w:rsidDel="00000000" w:rsidR="00000000" w:rsidRPr="00000000">
              <w:rPr>
                <w:rtl w:val="0"/>
              </w:rPr>
              <w:t xml:space="preserve">Järjestelmäkohtaisia erityiskäytäntöjä voidaan kuvata mallipohjan luvuissa 6.1 ja 9, jos käytössä on useita järjestelmiä ja jos ne poikkeavat tässä määritellyistä käytännöistä</w:t>
            </w:r>
          </w:p>
          <w:p w:rsidR="00000000" w:rsidDel="00000000" w:rsidP="00000000" w:rsidRDefault="00000000" w:rsidRPr="00000000" w14:paraId="00000100">
            <w:pPr>
              <w:pStyle w:val="Subtitle"/>
              <w:rPr/>
            </w:pPr>
            <w:bookmarkStart w:colFirst="0" w:colLast="0" w:name="_yjg1os9it637" w:id="112"/>
            <w:bookmarkEnd w:id="112"/>
            <w:r w:rsidDel="00000000" w:rsidR="00000000" w:rsidRPr="00000000">
              <w:rPr>
                <w:rtl w:val="0"/>
              </w:rPr>
              <w:t xml:space="preserve">Kuvataan järjestelmien asennuksen, ylläpidon ja päivityksien roolit, muutoshallinnan, testauksen ja hyväksymisen menettelyt sekä vastuut yleisesti tietoturvallisuuden varmistamistoimenpiteineen ainakin seuraavin kohdin:</w:t>
            </w:r>
          </w:p>
          <w:p w:rsidR="00000000" w:rsidDel="00000000" w:rsidP="00000000" w:rsidRDefault="00000000" w:rsidRPr="00000000" w14:paraId="00000101">
            <w:pPr>
              <w:pStyle w:val="Subtitle"/>
              <w:numPr>
                <w:ilvl w:val="0"/>
                <w:numId w:val="8"/>
              </w:numPr>
              <w:ind w:left="720" w:hanging="360"/>
              <w:rPr>
                <w:sz w:val="18"/>
                <w:szCs w:val="18"/>
                <w:shd w:fill="e1ecf5" w:val="clear"/>
              </w:rPr>
            </w:pPr>
            <w:bookmarkStart w:colFirst="0" w:colLast="0" w:name="_wan8hvz1fqmy" w:id="113"/>
            <w:bookmarkEnd w:id="113"/>
            <w:r w:rsidDel="00000000" w:rsidR="00000000" w:rsidRPr="00000000">
              <w:rPr>
                <w:rtl w:val="0"/>
              </w:rPr>
              <w:t xml:space="preserve">henkilöt ja toimijat, jotka saavat suorittaa järjestelmien asennustoimenpiteitä</w:t>
            </w:r>
          </w:p>
          <w:p w:rsidR="00000000" w:rsidDel="00000000" w:rsidP="00000000" w:rsidRDefault="00000000" w:rsidRPr="00000000" w14:paraId="00000102">
            <w:pPr>
              <w:pStyle w:val="Subtitle"/>
              <w:numPr>
                <w:ilvl w:val="0"/>
                <w:numId w:val="8"/>
              </w:numPr>
              <w:ind w:left="720" w:hanging="360"/>
              <w:rPr>
                <w:sz w:val="18"/>
                <w:szCs w:val="18"/>
                <w:shd w:fill="e1ecf5" w:val="clear"/>
              </w:rPr>
            </w:pPr>
            <w:bookmarkStart w:colFirst="0" w:colLast="0" w:name="_86joope4dkkr" w:id="114"/>
            <w:bookmarkEnd w:id="114"/>
            <w:r w:rsidDel="00000000" w:rsidR="00000000" w:rsidRPr="00000000">
              <w:rPr>
                <w:rtl w:val="0"/>
              </w:rPr>
              <w:t xml:space="preserve">kuinka estetään se, että muut eivät pääse suorittamaan järjestelmien tai ohjelmistojen asennuksia, esimerkiksi edellytetäänkö joissakin tehtävissä tai palveluissa toimivilta henkilöiltä tai palveluntuottajilta tietoturvaselvityksiä tai turvallisuusselvityksiä</w:t>
            </w:r>
          </w:p>
          <w:p w:rsidR="00000000" w:rsidDel="00000000" w:rsidP="00000000" w:rsidRDefault="00000000" w:rsidRPr="00000000" w14:paraId="00000103">
            <w:pPr>
              <w:pStyle w:val="Subtitle"/>
              <w:numPr>
                <w:ilvl w:val="0"/>
                <w:numId w:val="8"/>
              </w:numPr>
              <w:ind w:left="720" w:hanging="360"/>
              <w:rPr>
                <w:sz w:val="18"/>
                <w:szCs w:val="18"/>
                <w:shd w:fill="e1ecf5" w:val="clear"/>
              </w:rPr>
            </w:pPr>
            <w:bookmarkStart w:colFirst="0" w:colLast="0" w:name="_phd0n3o7tsja" w:id="115"/>
            <w:bookmarkEnd w:id="115"/>
            <w:r w:rsidDel="00000000" w:rsidR="00000000" w:rsidRPr="00000000">
              <w:rPr>
                <w:rtl w:val="0"/>
              </w:rPr>
              <w:t xml:space="preserve">asennus-, ylläpito- ja päivitystoimenpiteitä suorittavilta henkilöiltä vaadittava ammatillinen osaaminen tai asianmukainen koulutus</w:t>
            </w:r>
          </w:p>
          <w:p w:rsidR="00000000" w:rsidDel="00000000" w:rsidP="00000000" w:rsidRDefault="00000000" w:rsidRPr="00000000" w14:paraId="00000104">
            <w:pPr>
              <w:pStyle w:val="Subtitle"/>
              <w:numPr>
                <w:ilvl w:val="0"/>
                <w:numId w:val="8"/>
              </w:numPr>
              <w:ind w:left="720" w:hanging="360"/>
              <w:rPr>
                <w:sz w:val="18"/>
                <w:szCs w:val="18"/>
                <w:shd w:fill="e1ecf5" w:val="clear"/>
              </w:rPr>
            </w:pPr>
            <w:bookmarkStart w:colFirst="0" w:colLast="0" w:name="_66dr4yqnk497" w:id="116"/>
            <w:bookmarkEnd w:id="116"/>
            <w:r w:rsidDel="00000000" w:rsidR="00000000" w:rsidRPr="00000000">
              <w:rPr>
                <w:rtl w:val="0"/>
              </w:rPr>
              <w:t xml:space="preserve">mitä palveluita ja mitä sovelluksia on tietojärjestelmissä tai niiden osajärjestelmissä</w:t>
            </w:r>
          </w:p>
          <w:p w:rsidR="00000000" w:rsidDel="00000000" w:rsidP="00000000" w:rsidRDefault="00000000" w:rsidRPr="00000000" w14:paraId="00000105">
            <w:pPr>
              <w:pStyle w:val="Subtitle"/>
              <w:numPr>
                <w:ilvl w:val="0"/>
                <w:numId w:val="8"/>
              </w:numPr>
              <w:ind w:left="720" w:hanging="360"/>
              <w:rPr>
                <w:sz w:val="18"/>
                <w:szCs w:val="18"/>
                <w:shd w:fill="e1ecf5" w:val="clear"/>
              </w:rPr>
            </w:pPr>
            <w:bookmarkStart w:colFirst="0" w:colLast="0" w:name="_bk3cq06yukbu" w:id="117"/>
            <w:bookmarkEnd w:id="117"/>
            <w:r w:rsidDel="00000000" w:rsidR="00000000" w:rsidRPr="00000000">
              <w:rPr>
                <w:rtl w:val="0"/>
              </w:rPr>
              <w:t xml:space="preserve">kuvattava tietojärjestelmiä asentavien, ylläpitävien ja päivittävien henkilöiden roolit ja vastuut suhteessa tietoturvallisuuden omavalvonnan kohteeseen sekä tietojärjestelmäpalvelun tuottajaan </w:t>
            </w:r>
          </w:p>
          <w:p w:rsidR="00000000" w:rsidDel="00000000" w:rsidP="00000000" w:rsidRDefault="00000000" w:rsidRPr="00000000" w14:paraId="00000106">
            <w:pPr>
              <w:pStyle w:val="Subtitle"/>
              <w:numPr>
                <w:ilvl w:val="0"/>
                <w:numId w:val="8"/>
              </w:numPr>
              <w:ind w:left="720" w:hanging="360"/>
              <w:rPr>
                <w:sz w:val="18"/>
                <w:szCs w:val="18"/>
                <w:shd w:fill="e1ecf5" w:val="clear"/>
              </w:rPr>
            </w:pPr>
            <w:bookmarkStart w:colFirst="0" w:colLast="0" w:name="_93eth3wc6jwz" w:id="118"/>
            <w:bookmarkEnd w:id="118"/>
            <w:r w:rsidDel="00000000" w:rsidR="00000000" w:rsidRPr="00000000">
              <w:rPr>
                <w:rtl w:val="0"/>
              </w:rPr>
              <w:t xml:space="preserve">kuinka estetään se, ettei tietojärjestelmissä tai laiteohjelmistoissa ole aktiivisia oletustunnuksia tai muita mahdollisesti oletuksena tulevia tietoturvallisuuden kannalta huonoja asetuksia (viittaukset esimerkiksi kovennusohjeisiin)</w:t>
            </w:r>
          </w:p>
          <w:p w:rsidR="00000000" w:rsidDel="00000000" w:rsidP="00000000" w:rsidRDefault="00000000" w:rsidRPr="00000000" w14:paraId="00000107">
            <w:pPr>
              <w:pStyle w:val="Subtitle"/>
              <w:numPr>
                <w:ilvl w:val="0"/>
                <w:numId w:val="8"/>
              </w:numPr>
              <w:ind w:left="720" w:hanging="360"/>
              <w:rPr>
                <w:sz w:val="18"/>
                <w:szCs w:val="18"/>
                <w:shd w:fill="e1ecf5" w:val="clear"/>
              </w:rPr>
            </w:pPr>
            <w:bookmarkStart w:colFirst="0" w:colLast="0" w:name="_wwpy36scpcld" w:id="119"/>
            <w:bookmarkEnd w:id="119"/>
            <w:r w:rsidDel="00000000" w:rsidR="00000000" w:rsidRPr="00000000">
              <w:rPr>
                <w:rtl w:val="0"/>
              </w:rPr>
              <w:t xml:space="preserve">kuinka tietojärjestelmät suojataan tyypillisimmiltä tietoturvapuutteilta ja www-sovellusten haavoittuvuuksilta</w:t>
            </w:r>
          </w:p>
          <w:p w:rsidR="00000000" w:rsidDel="00000000" w:rsidP="00000000" w:rsidRDefault="00000000" w:rsidRPr="00000000" w14:paraId="00000108">
            <w:pPr>
              <w:pStyle w:val="Subtitle"/>
              <w:numPr>
                <w:ilvl w:val="0"/>
                <w:numId w:val="8"/>
              </w:numPr>
              <w:ind w:left="720" w:hanging="360"/>
              <w:rPr>
                <w:sz w:val="18"/>
                <w:szCs w:val="18"/>
                <w:shd w:fill="e1ecf5" w:val="clear"/>
              </w:rPr>
            </w:pPr>
            <w:bookmarkStart w:colFirst="0" w:colLast="0" w:name="_kathyc5ki3d" w:id="120"/>
            <w:bookmarkEnd w:id="120"/>
            <w:r w:rsidDel="00000000" w:rsidR="00000000" w:rsidRPr="00000000">
              <w:rPr>
                <w:rtl w:val="0"/>
              </w:rPr>
              <w:t xml:space="preserve">toimintatavat, jos käytössä olevaan järjestelmään tehdään päivitys</w:t>
            </w:r>
          </w:p>
          <w:p w:rsidR="00000000" w:rsidDel="00000000" w:rsidP="00000000" w:rsidRDefault="00000000" w:rsidRPr="00000000" w14:paraId="00000109">
            <w:pPr>
              <w:pStyle w:val="Subtitle"/>
              <w:numPr>
                <w:ilvl w:val="0"/>
                <w:numId w:val="8"/>
              </w:numPr>
              <w:ind w:left="720" w:hanging="360"/>
              <w:rPr>
                <w:sz w:val="18"/>
                <w:szCs w:val="18"/>
                <w:shd w:fill="e1ecf5" w:val="clear"/>
              </w:rPr>
            </w:pPr>
            <w:bookmarkStart w:colFirst="0" w:colLast="0" w:name="_h1h9xaywlb9k" w:id="121"/>
            <w:bookmarkEnd w:id="121"/>
            <w:r w:rsidDel="00000000" w:rsidR="00000000" w:rsidRPr="00000000">
              <w:rPr>
                <w:rtl w:val="0"/>
              </w:rPr>
              <w:t xml:space="preserve">mitä on vähintään testattava ja varmistettava ennen kuin järjestelmä tai uusi järjestelmäversio otetaan tuotantokäyttöön</w:t>
            </w:r>
          </w:p>
          <w:p w:rsidR="00000000" w:rsidDel="00000000" w:rsidP="00000000" w:rsidRDefault="00000000" w:rsidRPr="00000000" w14:paraId="0000010A">
            <w:pPr>
              <w:pStyle w:val="Subtitle"/>
              <w:numPr>
                <w:ilvl w:val="0"/>
                <w:numId w:val="8"/>
              </w:numPr>
              <w:ind w:left="720" w:hanging="360"/>
              <w:rPr>
                <w:sz w:val="18"/>
                <w:szCs w:val="18"/>
                <w:shd w:fill="e1ecf5" w:val="clear"/>
              </w:rPr>
            </w:pPr>
            <w:bookmarkStart w:colFirst="0" w:colLast="0" w:name="_crw4lm92hdsy" w:id="122"/>
            <w:bookmarkEnd w:id="122"/>
            <w:r w:rsidDel="00000000" w:rsidR="00000000" w:rsidRPr="00000000">
              <w:rPr>
                <w:rtl w:val="0"/>
              </w:rPr>
              <w:t xml:space="preserve">miten hyväksytään uuden järjestelmän tai järjestelmäversion käyttöönotto, hyväksymisvastuut</w:t>
            </w:r>
          </w:p>
          <w:p w:rsidR="00000000" w:rsidDel="00000000" w:rsidP="00000000" w:rsidRDefault="00000000" w:rsidRPr="00000000" w14:paraId="0000010B">
            <w:pPr>
              <w:pStyle w:val="Subtitle"/>
              <w:numPr>
                <w:ilvl w:val="0"/>
                <w:numId w:val="8"/>
              </w:numPr>
              <w:ind w:left="720" w:hanging="360"/>
              <w:rPr>
                <w:sz w:val="18"/>
                <w:szCs w:val="18"/>
                <w:shd w:fill="e1ecf5" w:val="clear"/>
              </w:rPr>
            </w:pPr>
            <w:bookmarkStart w:colFirst="0" w:colLast="0" w:name="_gv0zcjm1s95u" w:id="123"/>
            <w:bookmarkEnd w:id="123"/>
            <w:r w:rsidDel="00000000" w:rsidR="00000000" w:rsidRPr="00000000">
              <w:rPr>
                <w:rtl w:val="0"/>
              </w:rPr>
              <w:t xml:space="preserve">tarvittaessa viittaukset tai mallitekstit sopimuksiin tai muihin dokumentteihin (esim. testauksen ja muutoshallinnan osalta), joissa näitä asioita kuvataan</w:t>
            </w:r>
          </w:p>
          <w:p w:rsidR="00000000" w:rsidDel="00000000" w:rsidP="00000000" w:rsidRDefault="00000000" w:rsidRPr="00000000" w14:paraId="0000010C">
            <w:pPr>
              <w:pStyle w:val="Subtitle"/>
              <w:numPr>
                <w:ilvl w:val="0"/>
                <w:numId w:val="8"/>
              </w:numPr>
              <w:ind w:left="720" w:hanging="360"/>
              <w:rPr>
                <w:sz w:val="18"/>
                <w:szCs w:val="18"/>
                <w:shd w:fill="e1ecf5" w:val="clear"/>
              </w:rPr>
            </w:pPr>
            <w:bookmarkStart w:colFirst="0" w:colLast="0" w:name="_44li7hsyj9ue" w:id="124"/>
            <w:bookmarkEnd w:id="124"/>
            <w:r w:rsidDel="00000000" w:rsidR="00000000" w:rsidRPr="00000000">
              <w:rPr>
                <w:rtl w:val="0"/>
              </w:rPr>
              <w:t xml:space="preserve">tärkeimpien ja kriittisimpien sosiaali- ja terveydenhuollon tietojärjestelmien sekä niiden toiminnassa tarvittavien laitteiden fyysisten ja ohjelmallisten osien sekä niihin liittyvien yksittäisten komponenttien huolto-, uusimis-, ylläpito- ja päivitysmenettelyt</w:t>
            </w:r>
          </w:p>
          <w:p w:rsidR="00000000" w:rsidDel="00000000" w:rsidP="00000000" w:rsidRDefault="00000000" w:rsidRPr="00000000" w14:paraId="0000010D">
            <w:pPr>
              <w:pStyle w:val="Subtitle"/>
              <w:numPr>
                <w:ilvl w:val="0"/>
                <w:numId w:val="8"/>
              </w:numPr>
              <w:ind w:left="720" w:hanging="360"/>
              <w:rPr>
                <w:sz w:val="18"/>
                <w:szCs w:val="18"/>
                <w:shd w:fill="e1ecf5" w:val="clear"/>
              </w:rPr>
            </w:pPr>
            <w:bookmarkStart w:colFirst="0" w:colLast="0" w:name="_rap2dyzbr4qk" w:id="125"/>
            <w:bookmarkEnd w:id="125"/>
            <w:r w:rsidDel="00000000" w:rsidR="00000000" w:rsidRPr="00000000">
              <w:rPr>
                <w:rtl w:val="0"/>
              </w:rPr>
              <w:t xml:space="preserve">kriittisimmiksi luokiteltujen sosiaali- ja terveydenhuollon tietojärjestelmien luotettavuudesta huolehtiminen (mm. kahdennukset, tilapäisratkaisut, varaosat ja erityiskomponentit) aktiivisilla valvonta- ja huoltotoimilla]</w:t>
            </w:r>
          </w:p>
        </w:tc>
      </w:tr>
    </w:tbl>
    <w:p w:rsidR="00000000" w:rsidDel="00000000" w:rsidP="00000000" w:rsidRDefault="00000000" w:rsidRPr="00000000" w14:paraId="0000010E">
      <w:pPr>
        <w:pStyle w:val="Heading2"/>
        <w:rPr>
          <w:highlight w:val="yellow"/>
        </w:rPr>
      </w:pPr>
      <w:bookmarkStart w:colFirst="0" w:colLast="0" w:name="_1ksv4uv" w:id="126"/>
      <w:bookmarkEnd w:id="126"/>
      <w:r w:rsidDel="00000000" w:rsidR="00000000" w:rsidRPr="00000000">
        <w:rPr>
          <w:rtl w:val="0"/>
        </w:rPr>
        <w:t xml:space="preserve">6.3. Käyttövaltuuksien hallinnan ja tunnistautumisen käytännöt</w:t>
      </w:r>
      <w:r w:rsidDel="00000000" w:rsidR="00000000" w:rsidRPr="00000000">
        <w:rPr>
          <w:rtl w:val="0"/>
        </w:rPr>
      </w:r>
    </w:p>
    <w:tbl>
      <w:tblPr>
        <w:tblStyle w:val="Table24"/>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10F">
            <w:pPr>
              <w:pStyle w:val="Subtitle"/>
              <w:rPr/>
            </w:pPr>
            <w:bookmarkStart w:colFirst="0" w:colLast="0" w:name="_8hfmok4tduru" w:id="127"/>
            <w:bookmarkEnd w:id="127"/>
            <w:r w:rsidDel="00000000" w:rsidR="00000000" w:rsidRPr="00000000">
              <w:rPr>
                <w:rtl w:val="0"/>
              </w:rPr>
              <w:t xml:space="preserve">Ohje</w:t>
            </w:r>
          </w:p>
          <w:p w:rsidR="00000000" w:rsidDel="00000000" w:rsidP="00000000" w:rsidRDefault="00000000" w:rsidRPr="00000000" w14:paraId="00000110">
            <w:pPr>
              <w:pStyle w:val="Subtitle"/>
              <w:rPr/>
            </w:pPr>
            <w:bookmarkStart w:colFirst="0" w:colLast="0" w:name="_tnapf8ntt7b7" w:id="128"/>
            <w:bookmarkEnd w:id="128"/>
            <w:r w:rsidDel="00000000" w:rsidR="00000000" w:rsidRPr="00000000">
              <w:rPr>
                <w:color w:val="4472c4"/>
                <w:rtl w:val="0"/>
              </w:rPr>
              <w:t xml:space="preserve">Määräys 3/2021:</w:t>
            </w:r>
            <w:r w:rsidDel="00000000" w:rsidR="00000000" w:rsidRPr="00000000">
              <w:rPr>
                <w:rtl w:val="0"/>
              </w:rPr>
              <w:t xml:space="preserve"> 6.7 Käyttövaltuuksien hallinnan ja tunnistautumisen käytännöt</w:t>
            </w:r>
          </w:p>
          <w:p w:rsidR="00000000" w:rsidDel="00000000" w:rsidP="00000000" w:rsidRDefault="00000000" w:rsidRPr="00000000" w14:paraId="00000111">
            <w:pPr>
              <w:pStyle w:val="Subtitle"/>
              <w:rPr/>
            </w:pPr>
            <w:bookmarkStart w:colFirst="0" w:colLast="0" w:name="_rg7p0d129rqj" w:id="129"/>
            <w:bookmarkEnd w:id="129"/>
            <w:r w:rsidDel="00000000" w:rsidR="00000000" w:rsidRPr="00000000">
              <w:rPr>
                <w:rtl w:val="0"/>
              </w:rPr>
              <w:t xml:space="preserve">Järjestelmäkohtaisia erityiskäytäntöjä voidaan kuvata mallipohjan luvuissa 6.1 ja 9, jos käytössä on useita järjestelmiä ja, jos ne poikkeavat tässä määritellyistä käytännöistä</w:t>
            </w:r>
          </w:p>
          <w:p w:rsidR="00000000" w:rsidDel="00000000" w:rsidP="00000000" w:rsidRDefault="00000000" w:rsidRPr="00000000" w14:paraId="00000112">
            <w:pPr>
              <w:pStyle w:val="Subtitle"/>
              <w:rPr/>
            </w:pPr>
            <w:bookmarkStart w:colFirst="0" w:colLast="0" w:name="_1gwti7rojjt8" w:id="130"/>
            <w:bookmarkEnd w:id="130"/>
            <w:r w:rsidDel="00000000" w:rsidR="00000000" w:rsidRPr="00000000">
              <w:rPr>
                <w:rtl w:val="0"/>
              </w:rPr>
              <w:t xml:space="preserve">Tarvittaessa viittaukset erillisiin omiin tai ulkoisiin ohjeisiin tai kuvauksiin</w:t>
            </w:r>
          </w:p>
        </w:tc>
      </w:tr>
    </w:tbl>
    <w:p w:rsidR="00000000" w:rsidDel="00000000" w:rsidP="00000000" w:rsidRDefault="00000000" w:rsidRPr="00000000" w14:paraId="00000113">
      <w:pPr>
        <w:rPr>
          <w:sz w:val="20"/>
          <w:szCs w:val="20"/>
        </w:rPr>
      </w:pPr>
      <w:r w:rsidDel="00000000" w:rsidR="00000000" w:rsidRPr="00000000">
        <w:rPr>
          <w:rtl w:val="0"/>
        </w:rPr>
      </w:r>
    </w:p>
    <w:p w:rsidR="00000000" w:rsidDel="00000000" w:rsidP="00000000" w:rsidRDefault="00000000" w:rsidRPr="00000000" w14:paraId="00000114">
      <w:pPr>
        <w:rPr/>
      </w:pPr>
      <w:r w:rsidDel="00000000" w:rsidR="00000000" w:rsidRPr="00000000">
        <w:rPr>
          <w:rtl w:val="0"/>
        </w:rPr>
        <w:t xml:space="preserve">Tietojärjestelmien ja laitteiden käyttäjiä ja käyttäjäryhmiä hallinnoidaan seuraavasti:</w:t>
      </w:r>
    </w:p>
    <w:p w:rsidR="00000000" w:rsidDel="00000000" w:rsidP="00000000" w:rsidRDefault="00000000" w:rsidRPr="00000000" w14:paraId="00000115">
      <w:pPr>
        <w:numPr>
          <w:ilvl w:val="0"/>
          <w:numId w:val="27"/>
        </w:numPr>
        <w:ind w:left="720" w:hanging="360"/>
        <w:rPr>
          <w:highlight w:val="yellow"/>
        </w:rPr>
      </w:pPr>
      <w:r w:rsidDel="00000000" w:rsidR="00000000" w:rsidRPr="00000000">
        <w:rPr>
          <w:highlight w:val="yellow"/>
          <w:rtl w:val="0"/>
        </w:rPr>
        <w:t xml:space="preserve">[</w:t>
      </w:r>
      <w:r w:rsidDel="00000000" w:rsidR="00000000" w:rsidRPr="00000000">
        <w:rPr>
          <w:highlight w:val="yellow"/>
          <w:rtl w:val="0"/>
        </w:rPr>
        <w:t xml:space="preserve">…]</w:t>
      </w:r>
      <w:r w:rsidDel="00000000" w:rsidR="00000000" w:rsidRPr="00000000">
        <w:rPr>
          <w:rtl w:val="0"/>
        </w:rPr>
      </w:r>
    </w:p>
    <w:tbl>
      <w:tblPr>
        <w:tblStyle w:val="Table25"/>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116">
            <w:pPr>
              <w:pStyle w:val="Subtitle"/>
              <w:rPr/>
            </w:pPr>
            <w:bookmarkStart w:colFirst="0" w:colLast="0" w:name="_4z5lx9ewgwz2" w:id="131"/>
            <w:bookmarkEnd w:id="131"/>
            <w:r w:rsidDel="00000000" w:rsidR="00000000" w:rsidRPr="00000000">
              <w:rPr>
                <w:rtl w:val="0"/>
              </w:rPr>
              <w:t xml:space="preserve">Ohje</w:t>
            </w:r>
          </w:p>
          <w:p w:rsidR="00000000" w:rsidDel="00000000" w:rsidP="00000000" w:rsidRDefault="00000000" w:rsidRPr="00000000" w14:paraId="00000117">
            <w:pPr>
              <w:pStyle w:val="Subtitle"/>
              <w:rPr/>
            </w:pPr>
            <w:bookmarkStart w:colFirst="0" w:colLast="0" w:name="_7xvssrhipqz4" w:id="132"/>
            <w:bookmarkEnd w:id="132"/>
            <w:r w:rsidDel="00000000" w:rsidR="00000000" w:rsidRPr="00000000">
              <w:rPr>
                <w:rtl w:val="0"/>
              </w:rPr>
              <w:t xml:space="preserve">Kuvaukset ainakin seuraavista:</w:t>
            </w:r>
          </w:p>
          <w:p w:rsidR="00000000" w:rsidDel="00000000" w:rsidP="00000000" w:rsidRDefault="00000000" w:rsidRPr="00000000" w14:paraId="00000118">
            <w:pPr>
              <w:pStyle w:val="Subtitle"/>
              <w:numPr>
                <w:ilvl w:val="0"/>
                <w:numId w:val="19"/>
              </w:numPr>
              <w:ind w:left="720" w:hanging="360"/>
              <w:rPr/>
            </w:pPr>
            <w:bookmarkStart w:colFirst="0" w:colLast="0" w:name="_xwnhmhshh8e5" w:id="133"/>
            <w:bookmarkEnd w:id="133"/>
            <w:r w:rsidDel="00000000" w:rsidR="00000000" w:rsidRPr="00000000">
              <w:rPr>
                <w:rtl w:val="0"/>
              </w:rPr>
              <w:t xml:space="preserve">miten ja missä ylläpidetään ajantasaista luetteloa käyttäjistä ja tarvittaessa käyttäjäryhmistä, jotka käyttävät sosiaalihuollon asiakastieto- ja/tai potilastietojärjestelmiä</w:t>
            </w:r>
          </w:p>
          <w:p w:rsidR="00000000" w:rsidDel="00000000" w:rsidP="00000000" w:rsidRDefault="00000000" w:rsidRPr="00000000" w14:paraId="00000119">
            <w:pPr>
              <w:pStyle w:val="Subtitle"/>
              <w:numPr>
                <w:ilvl w:val="0"/>
                <w:numId w:val="19"/>
              </w:numPr>
              <w:ind w:left="720" w:hanging="360"/>
              <w:rPr/>
            </w:pPr>
            <w:bookmarkStart w:colFirst="0" w:colLast="0" w:name="_b26um2ubr50u" w:id="134"/>
            <w:bookmarkEnd w:id="134"/>
            <w:r w:rsidDel="00000000" w:rsidR="00000000" w:rsidRPr="00000000">
              <w:rPr>
                <w:rtl w:val="0"/>
              </w:rPr>
              <w:t xml:space="preserve">miten ja missä ylläpidetään ajantasaista luetteloa käyttäjistä ja tarvittaessa käyttäjäryhmistä, jotka käyttävät yrityksen laitteita (työasemat, mobiililaitteet, muut laitteet)</w:t>
            </w:r>
          </w:p>
          <w:p w:rsidR="00000000" w:rsidDel="00000000" w:rsidP="00000000" w:rsidRDefault="00000000" w:rsidRPr="00000000" w14:paraId="0000011A">
            <w:pPr>
              <w:pStyle w:val="Subtitle"/>
              <w:numPr>
                <w:ilvl w:val="0"/>
                <w:numId w:val="19"/>
              </w:numPr>
              <w:ind w:left="720" w:hanging="360"/>
              <w:rPr/>
            </w:pPr>
            <w:bookmarkStart w:colFirst="0" w:colLast="0" w:name="_m6pbsmeephaw" w:id="135"/>
            <w:bookmarkEnd w:id="135"/>
            <w:r w:rsidDel="00000000" w:rsidR="00000000" w:rsidRPr="00000000">
              <w:rPr>
                <w:rtl w:val="0"/>
              </w:rPr>
              <w:t xml:space="preserve">miten ja missä ylläpidetään ajantasaista luetteloa käyttöoikeuksista Kanta-palvelujen käyttöön</w:t>
            </w:r>
          </w:p>
          <w:p w:rsidR="00000000" w:rsidDel="00000000" w:rsidP="00000000" w:rsidRDefault="00000000" w:rsidRPr="00000000" w14:paraId="0000011B">
            <w:pPr>
              <w:pStyle w:val="Subtitle"/>
              <w:numPr>
                <w:ilvl w:val="0"/>
                <w:numId w:val="19"/>
              </w:numPr>
              <w:ind w:left="720" w:hanging="360"/>
              <w:rPr/>
            </w:pPr>
            <w:bookmarkStart w:colFirst="0" w:colLast="0" w:name="_lflwcpja0uoa" w:id="136"/>
            <w:bookmarkEnd w:id="136"/>
            <w:r w:rsidDel="00000000" w:rsidR="00000000" w:rsidRPr="00000000">
              <w:rPr>
                <w:rtl w:val="0"/>
              </w:rPr>
              <w:t xml:space="preserve">miten ja missä ylläpidetään ajantasaista luetteloa käyttöoikeuksista muihin sähköisiin järjestelmiin</w:t>
            </w:r>
          </w:p>
        </w:tc>
      </w:tr>
    </w:tbl>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11D">
      <w:pPr>
        <w:rPr/>
      </w:pPr>
      <w:r w:rsidDel="00000000" w:rsidR="00000000" w:rsidRPr="00000000">
        <w:rPr>
          <w:rtl w:val="0"/>
        </w:rPr>
        <w:t xml:space="preserve">Käyttöoikeuksien ja käyttövaltuuksien osalta noudatetaan seuraavia toimintatapoja:</w:t>
      </w:r>
    </w:p>
    <w:p w:rsidR="00000000" w:rsidDel="00000000" w:rsidP="00000000" w:rsidRDefault="00000000" w:rsidRPr="00000000" w14:paraId="0000011E">
      <w:pPr>
        <w:numPr>
          <w:ilvl w:val="0"/>
          <w:numId w:val="27"/>
        </w:numPr>
        <w:ind w:left="720" w:hanging="360"/>
        <w:rPr>
          <w:highlight w:val="yellow"/>
        </w:rPr>
      </w:pPr>
      <w:r w:rsidDel="00000000" w:rsidR="00000000" w:rsidRPr="00000000">
        <w:rPr>
          <w:highlight w:val="yellow"/>
          <w:rtl w:val="0"/>
        </w:rPr>
        <w:t xml:space="preserve">[…]</w:t>
      </w:r>
    </w:p>
    <w:tbl>
      <w:tblPr>
        <w:tblStyle w:val="Table26"/>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11F">
            <w:pPr>
              <w:pStyle w:val="Subtitle"/>
              <w:rPr/>
            </w:pPr>
            <w:bookmarkStart w:colFirst="0" w:colLast="0" w:name="_6hue0zmahvv3" w:id="137"/>
            <w:bookmarkEnd w:id="137"/>
            <w:r w:rsidDel="00000000" w:rsidR="00000000" w:rsidRPr="00000000">
              <w:rPr>
                <w:rtl w:val="0"/>
              </w:rPr>
              <w:t xml:space="preserve">Ohje</w:t>
            </w:r>
          </w:p>
          <w:p w:rsidR="00000000" w:rsidDel="00000000" w:rsidP="00000000" w:rsidRDefault="00000000" w:rsidRPr="00000000" w14:paraId="00000120">
            <w:pPr>
              <w:pStyle w:val="Subtitle"/>
              <w:ind w:left="0" w:firstLine="0"/>
              <w:rPr/>
            </w:pPr>
            <w:bookmarkStart w:colFirst="0" w:colLast="0" w:name="_584q3t9mnavh" w:id="138"/>
            <w:bookmarkEnd w:id="138"/>
            <w:r w:rsidDel="00000000" w:rsidR="00000000" w:rsidRPr="00000000">
              <w:rPr>
                <w:rtl w:val="0"/>
              </w:rPr>
              <w:t xml:space="preserve">Kuvaukset ainakin seuraavista:</w:t>
            </w:r>
          </w:p>
          <w:p w:rsidR="00000000" w:rsidDel="00000000" w:rsidP="00000000" w:rsidRDefault="00000000" w:rsidRPr="00000000" w14:paraId="00000121">
            <w:pPr>
              <w:pStyle w:val="Subtitle"/>
              <w:numPr>
                <w:ilvl w:val="0"/>
                <w:numId w:val="19"/>
              </w:numPr>
              <w:ind w:left="720" w:hanging="360"/>
              <w:rPr/>
            </w:pPr>
            <w:bookmarkStart w:colFirst="0" w:colLast="0" w:name="_jhi4vcwihk07" w:id="139"/>
            <w:bookmarkEnd w:id="139"/>
            <w:r w:rsidDel="00000000" w:rsidR="00000000" w:rsidRPr="00000000">
              <w:rPr>
                <w:rtl w:val="0"/>
              </w:rPr>
              <w:t xml:space="preserve">käyttövaltuuksien hallintaan liittyvät erilaiset roolit ja henkilöt, jotka eri rooleissa toimivat (käyttöoikeuden hakeminen, myöntäminen, muuttaminen, peruminen, poistaminen)</w:t>
            </w:r>
          </w:p>
          <w:p w:rsidR="00000000" w:rsidDel="00000000" w:rsidP="00000000" w:rsidRDefault="00000000" w:rsidRPr="00000000" w14:paraId="00000122">
            <w:pPr>
              <w:pStyle w:val="Subtitle"/>
              <w:numPr>
                <w:ilvl w:val="0"/>
                <w:numId w:val="19"/>
              </w:numPr>
              <w:ind w:left="720" w:hanging="360"/>
              <w:rPr/>
            </w:pPr>
            <w:bookmarkStart w:colFirst="0" w:colLast="0" w:name="_9e4nua9xiyv2" w:id="140"/>
            <w:bookmarkEnd w:id="140"/>
            <w:r w:rsidDel="00000000" w:rsidR="00000000" w:rsidRPr="00000000">
              <w:rPr>
                <w:rtl w:val="0"/>
              </w:rPr>
              <w:t xml:space="preserve">käyttövaltuuksien hallintamenettelyt (mahdollisesti käytössä olevat IAM-järjestelmät)</w:t>
            </w:r>
          </w:p>
          <w:p w:rsidR="00000000" w:rsidDel="00000000" w:rsidP="00000000" w:rsidRDefault="00000000" w:rsidRPr="00000000" w14:paraId="00000123">
            <w:pPr>
              <w:pStyle w:val="Subtitle"/>
              <w:numPr>
                <w:ilvl w:val="0"/>
                <w:numId w:val="19"/>
              </w:numPr>
              <w:ind w:left="720" w:hanging="360"/>
              <w:rPr/>
            </w:pPr>
            <w:bookmarkStart w:colFirst="0" w:colLast="0" w:name="_7g7yxy50jneu" w:id="141"/>
            <w:bookmarkEnd w:id="141"/>
            <w:r w:rsidDel="00000000" w:rsidR="00000000" w:rsidRPr="00000000">
              <w:rPr>
                <w:rtl w:val="0"/>
              </w:rPr>
              <w:t xml:space="preserve">käyttövaltuuksien hakemisen, myöntämisen, seurannan, muuttamisen, tarkistamisen/varmistamisen ja poistamisen käytännöt, esimerkiksi:</w:t>
            </w:r>
          </w:p>
          <w:p w:rsidR="00000000" w:rsidDel="00000000" w:rsidP="00000000" w:rsidRDefault="00000000" w:rsidRPr="00000000" w14:paraId="00000124">
            <w:pPr>
              <w:pStyle w:val="Subtitle"/>
              <w:numPr>
                <w:ilvl w:val="1"/>
                <w:numId w:val="19"/>
              </w:numPr>
              <w:ind w:left="1440" w:hanging="360"/>
              <w:rPr/>
            </w:pPr>
            <w:bookmarkStart w:colFirst="0" w:colLast="0" w:name="_ay685kmvrrvh" w:id="142"/>
            <w:bookmarkEnd w:id="142"/>
            <w:r w:rsidDel="00000000" w:rsidR="00000000" w:rsidRPr="00000000">
              <w:rPr>
                <w:rtl w:val="0"/>
              </w:rPr>
              <w:t xml:space="preserve">kuinka uudelle työntekijälle tai sijaiselle (erilaisissa käytännön tilanteissa ja kellonajankohdissa) saadaan tunnukset ja käyttöoikeudet</w:t>
            </w:r>
          </w:p>
          <w:p w:rsidR="00000000" w:rsidDel="00000000" w:rsidP="00000000" w:rsidRDefault="00000000" w:rsidRPr="00000000" w14:paraId="00000125">
            <w:pPr>
              <w:pStyle w:val="Subtitle"/>
              <w:numPr>
                <w:ilvl w:val="1"/>
                <w:numId w:val="19"/>
              </w:numPr>
              <w:ind w:left="1440" w:hanging="360"/>
              <w:rPr/>
            </w:pPr>
            <w:bookmarkStart w:colFirst="0" w:colLast="0" w:name="_i7t62mpuelcg" w:id="143"/>
            <w:bookmarkEnd w:id="143"/>
            <w:r w:rsidDel="00000000" w:rsidR="00000000" w:rsidRPr="00000000">
              <w:rPr>
                <w:rtl w:val="0"/>
              </w:rPr>
              <w:t xml:space="preserve">kuinka sijaisten henkilöllisyys varmistetaan ennen käyttöoikeuksien myöntämistä</w:t>
            </w:r>
          </w:p>
          <w:p w:rsidR="00000000" w:rsidDel="00000000" w:rsidP="00000000" w:rsidRDefault="00000000" w:rsidRPr="00000000" w14:paraId="00000126">
            <w:pPr>
              <w:pStyle w:val="Subtitle"/>
              <w:numPr>
                <w:ilvl w:val="1"/>
                <w:numId w:val="19"/>
              </w:numPr>
              <w:ind w:left="1440" w:hanging="360"/>
              <w:rPr/>
            </w:pPr>
            <w:bookmarkStart w:colFirst="0" w:colLast="0" w:name="_a7xotj3dg06z" w:id="144"/>
            <w:bookmarkEnd w:id="144"/>
            <w:r w:rsidDel="00000000" w:rsidR="00000000" w:rsidRPr="00000000">
              <w:rPr>
                <w:rtl w:val="0"/>
              </w:rPr>
              <w:t xml:space="preserve">kuinka ja milloin poistuneiden työntekijöiden tunnukset ja käyttöoikeudet poistetaan</w:t>
            </w:r>
          </w:p>
          <w:p w:rsidR="00000000" w:rsidDel="00000000" w:rsidP="00000000" w:rsidRDefault="00000000" w:rsidRPr="00000000" w14:paraId="00000127">
            <w:pPr>
              <w:pStyle w:val="Subtitle"/>
              <w:numPr>
                <w:ilvl w:val="1"/>
                <w:numId w:val="19"/>
              </w:numPr>
              <w:ind w:left="1440" w:hanging="360"/>
              <w:rPr/>
            </w:pPr>
            <w:bookmarkStart w:colFirst="0" w:colLast="0" w:name="_xzzpyr1hmhvb" w:id="145"/>
            <w:bookmarkEnd w:id="145"/>
            <w:r w:rsidDel="00000000" w:rsidR="00000000" w:rsidRPr="00000000">
              <w:rPr>
                <w:rtl w:val="0"/>
              </w:rPr>
              <w:t xml:space="preserve">kenellä/keillä on oikeus hyväksyä käyttöoikeuksia</w:t>
            </w:r>
          </w:p>
          <w:p w:rsidR="00000000" w:rsidDel="00000000" w:rsidP="00000000" w:rsidRDefault="00000000" w:rsidRPr="00000000" w14:paraId="00000128">
            <w:pPr>
              <w:pStyle w:val="Subtitle"/>
              <w:numPr>
                <w:ilvl w:val="0"/>
                <w:numId w:val="19"/>
              </w:numPr>
              <w:ind w:left="720" w:hanging="360"/>
              <w:rPr/>
            </w:pPr>
            <w:bookmarkStart w:colFirst="0" w:colLast="0" w:name="_kobddca9oqqf" w:id="146"/>
            <w:bookmarkEnd w:id="146"/>
            <w:r w:rsidDel="00000000" w:rsidR="00000000" w:rsidRPr="00000000">
              <w:rPr>
                <w:rtl w:val="0"/>
              </w:rPr>
              <w:t xml:space="preserve">käytännön toiminta kiireellisissä käyttöoikeuksien tai tunnusten poistamistilanteissa</w:t>
            </w:r>
          </w:p>
          <w:p w:rsidR="00000000" w:rsidDel="00000000" w:rsidP="00000000" w:rsidRDefault="00000000" w:rsidRPr="00000000" w14:paraId="00000129">
            <w:pPr>
              <w:pStyle w:val="Subtitle"/>
              <w:numPr>
                <w:ilvl w:val="0"/>
                <w:numId w:val="19"/>
              </w:numPr>
              <w:ind w:left="720" w:hanging="360"/>
              <w:rPr/>
            </w:pPr>
            <w:bookmarkStart w:colFirst="0" w:colLast="0" w:name="_kqszwxezyr3" w:id="147"/>
            <w:bookmarkEnd w:id="147"/>
            <w:r w:rsidDel="00000000" w:rsidR="00000000" w:rsidRPr="00000000">
              <w:rPr>
                <w:rtl w:val="0"/>
              </w:rPr>
              <w:t xml:space="preserve">käyttöoikeuksien hallinnointi Kanta-palvelujen käyttämisessä</w:t>
            </w:r>
          </w:p>
        </w:tc>
      </w:tr>
    </w:tbl>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59" w:lineRule="auto"/>
        <w:ind w:left="0" w:right="0" w:firstLine="0"/>
        <w:jc w:val="left"/>
        <w:rPr>
          <w:i w:val="0"/>
          <w:smallCaps w:val="0"/>
          <w:strike w:val="0"/>
          <w:color w:val="000000"/>
          <w:sz w:val="20"/>
          <w:szCs w:val="20"/>
          <w:highlight w:val="yellow"/>
          <w:u w:val="none"/>
          <w:vertAlign w:val="baseline"/>
        </w:rPr>
      </w:pPr>
      <w:r w:rsidDel="00000000" w:rsidR="00000000" w:rsidRPr="00000000">
        <w:rPr>
          <w:rtl w:val="0"/>
        </w:rPr>
      </w:r>
    </w:p>
    <w:p w:rsidR="00000000" w:rsidDel="00000000" w:rsidP="00000000" w:rsidRDefault="00000000" w:rsidRPr="00000000" w14:paraId="0000012B">
      <w:pPr>
        <w:rPr/>
      </w:pPr>
      <w:r w:rsidDel="00000000" w:rsidR="00000000" w:rsidRPr="00000000">
        <w:rPr>
          <w:rtl w:val="0"/>
        </w:rPr>
        <w:t xml:space="preserve">Käyttäjien tunnistautumisessa ja todentamisessa noudatetaan seuraavia käytäntöjä:</w:t>
      </w:r>
    </w:p>
    <w:p w:rsidR="00000000" w:rsidDel="00000000" w:rsidP="00000000" w:rsidRDefault="00000000" w:rsidRPr="00000000" w14:paraId="0000012C">
      <w:pPr>
        <w:numPr>
          <w:ilvl w:val="0"/>
          <w:numId w:val="27"/>
        </w:numPr>
        <w:ind w:left="720" w:hanging="360"/>
        <w:rPr>
          <w:highlight w:val="yellow"/>
        </w:rPr>
      </w:pPr>
      <w:r w:rsidDel="00000000" w:rsidR="00000000" w:rsidRPr="00000000">
        <w:rPr>
          <w:highlight w:val="yellow"/>
          <w:rtl w:val="0"/>
        </w:rPr>
        <w:t xml:space="preserve">[…]</w:t>
      </w:r>
    </w:p>
    <w:tbl>
      <w:tblPr>
        <w:tblStyle w:val="Table27"/>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12D">
            <w:pPr>
              <w:pStyle w:val="Subtitle"/>
              <w:rPr/>
            </w:pPr>
            <w:bookmarkStart w:colFirst="0" w:colLast="0" w:name="_2kmoolhellej" w:id="148"/>
            <w:bookmarkEnd w:id="148"/>
            <w:r w:rsidDel="00000000" w:rsidR="00000000" w:rsidRPr="00000000">
              <w:rPr>
                <w:rtl w:val="0"/>
              </w:rPr>
              <w:t xml:space="preserve">Ohje</w:t>
            </w:r>
          </w:p>
          <w:p w:rsidR="00000000" w:rsidDel="00000000" w:rsidP="00000000" w:rsidRDefault="00000000" w:rsidRPr="00000000" w14:paraId="0000012E">
            <w:pPr>
              <w:pStyle w:val="Subtitle"/>
              <w:rPr/>
            </w:pPr>
            <w:bookmarkStart w:colFirst="0" w:colLast="0" w:name="_7umuv4rrauat" w:id="149"/>
            <w:bookmarkEnd w:id="149"/>
            <w:r w:rsidDel="00000000" w:rsidR="00000000" w:rsidRPr="00000000">
              <w:rPr>
                <w:rtl w:val="0"/>
              </w:rPr>
              <w:t xml:space="preserve">Kuvaukset ainakin seuraavista:</w:t>
            </w:r>
          </w:p>
          <w:p w:rsidR="00000000" w:rsidDel="00000000" w:rsidP="00000000" w:rsidRDefault="00000000" w:rsidRPr="00000000" w14:paraId="0000012F">
            <w:pPr>
              <w:pStyle w:val="Subtitle"/>
              <w:numPr>
                <w:ilvl w:val="0"/>
                <w:numId w:val="19"/>
              </w:numPr>
              <w:ind w:left="720" w:hanging="360"/>
              <w:rPr/>
            </w:pPr>
            <w:bookmarkStart w:colFirst="0" w:colLast="0" w:name="_ya3uewupdevj" w:id="150"/>
            <w:bookmarkEnd w:id="150"/>
            <w:r w:rsidDel="00000000" w:rsidR="00000000" w:rsidRPr="00000000">
              <w:rPr>
                <w:rtl w:val="0"/>
              </w:rPr>
              <w:t xml:space="preserve">toimikorttien ja salasanojen sekä muiden kirjautumis- ja tunnistamisvälineiden hallinta (erillinen suunnitelma). Näkökulmina ainakin kulunvalvonta, työasemien ja järjestelmien kirjautumiset, mobiililaitteiden kirjautumis- ja tunnistautumiskäytännöt</w:t>
            </w:r>
          </w:p>
          <w:p w:rsidR="00000000" w:rsidDel="00000000" w:rsidP="00000000" w:rsidRDefault="00000000" w:rsidRPr="00000000" w14:paraId="00000130">
            <w:pPr>
              <w:pStyle w:val="Subtitle"/>
              <w:numPr>
                <w:ilvl w:val="0"/>
                <w:numId w:val="19"/>
              </w:numPr>
              <w:ind w:left="720" w:hanging="360"/>
              <w:rPr/>
            </w:pPr>
            <w:bookmarkStart w:colFirst="0" w:colLast="0" w:name="_agfkzax2ys2j" w:id="151"/>
            <w:bookmarkEnd w:id="151"/>
            <w:r w:rsidDel="00000000" w:rsidR="00000000" w:rsidRPr="00000000">
              <w:rPr>
                <w:rtl w:val="0"/>
              </w:rPr>
              <w:t xml:space="preserve">muun vahvan sähköisen tunnistamisen käyttäminen</w:t>
            </w:r>
          </w:p>
          <w:p w:rsidR="00000000" w:rsidDel="00000000" w:rsidP="00000000" w:rsidRDefault="00000000" w:rsidRPr="00000000" w14:paraId="00000131">
            <w:pPr>
              <w:pStyle w:val="Subtitle"/>
              <w:numPr>
                <w:ilvl w:val="0"/>
                <w:numId w:val="19"/>
              </w:numPr>
              <w:ind w:left="720" w:hanging="360"/>
              <w:rPr/>
            </w:pPr>
            <w:bookmarkStart w:colFirst="0" w:colLast="0" w:name="_9j8cjanse7s4" w:id="152"/>
            <w:bookmarkEnd w:id="152"/>
            <w:r w:rsidDel="00000000" w:rsidR="00000000" w:rsidRPr="00000000">
              <w:rPr>
                <w:rtl w:val="0"/>
              </w:rPr>
              <w:t xml:space="preserve">käyttäjätunnus- ja salasanatunnistautumisen käyttäminen</w:t>
            </w:r>
          </w:p>
          <w:p w:rsidR="00000000" w:rsidDel="00000000" w:rsidP="00000000" w:rsidRDefault="00000000" w:rsidRPr="00000000" w14:paraId="00000132">
            <w:pPr>
              <w:pStyle w:val="Subtitle"/>
              <w:numPr>
                <w:ilvl w:val="0"/>
                <w:numId w:val="19"/>
              </w:numPr>
              <w:ind w:left="720" w:hanging="360"/>
              <w:rPr/>
            </w:pPr>
            <w:bookmarkStart w:colFirst="0" w:colLast="0" w:name="_mwoi59qr3xo0" w:id="153"/>
            <w:bookmarkEnd w:id="153"/>
            <w:r w:rsidDel="00000000" w:rsidR="00000000" w:rsidRPr="00000000">
              <w:rPr>
                <w:rtl w:val="0"/>
              </w:rPr>
              <w:t xml:space="preserve">yhteiskäyttöisten tunnusten käyttäminen rajatuissa ja välttämättömissä kohteissa (ei-tunnisteelliset) ja estäminen muissa kohteissa</w:t>
            </w:r>
          </w:p>
          <w:p w:rsidR="00000000" w:rsidDel="00000000" w:rsidP="00000000" w:rsidRDefault="00000000" w:rsidRPr="00000000" w14:paraId="00000133">
            <w:pPr>
              <w:pStyle w:val="Subtitle"/>
              <w:numPr>
                <w:ilvl w:val="0"/>
                <w:numId w:val="19"/>
              </w:numPr>
              <w:ind w:left="720" w:hanging="360"/>
              <w:rPr/>
            </w:pPr>
            <w:bookmarkStart w:colFirst="0" w:colLast="0" w:name="_40v8j3ssyhv8" w:id="154"/>
            <w:bookmarkEnd w:id="154"/>
            <w:r w:rsidDel="00000000" w:rsidR="00000000" w:rsidRPr="00000000">
              <w:rPr>
                <w:rtl w:val="0"/>
              </w:rPr>
              <w:t xml:space="preserve">monivaiheisen tunnistautumisen (MFA) mahdollinen hyödyntäminen</w:t>
            </w:r>
          </w:p>
          <w:p w:rsidR="00000000" w:rsidDel="00000000" w:rsidP="00000000" w:rsidRDefault="00000000" w:rsidRPr="00000000" w14:paraId="00000134">
            <w:pPr>
              <w:pStyle w:val="Subtitle"/>
              <w:numPr>
                <w:ilvl w:val="0"/>
                <w:numId w:val="19"/>
              </w:numPr>
              <w:ind w:left="720" w:hanging="360"/>
              <w:rPr/>
            </w:pPr>
            <w:bookmarkStart w:colFirst="0" w:colLast="0" w:name="_jjev2h5un156" w:id="155"/>
            <w:bookmarkEnd w:id="155"/>
            <w:r w:rsidDel="00000000" w:rsidR="00000000" w:rsidRPr="00000000">
              <w:rPr>
                <w:rtl w:val="0"/>
              </w:rPr>
              <w:t xml:space="preserve">pääkäyttäjien ja tietojärjestelmäasiantuntijoiden toiminta ja tunnistautuminen virhetilanneselvityksissä</w:t>
            </w:r>
          </w:p>
          <w:p w:rsidR="00000000" w:rsidDel="00000000" w:rsidP="00000000" w:rsidRDefault="00000000" w:rsidRPr="00000000" w14:paraId="00000135">
            <w:pPr>
              <w:pStyle w:val="Subtitle"/>
              <w:numPr>
                <w:ilvl w:val="0"/>
                <w:numId w:val="19"/>
              </w:numPr>
              <w:ind w:left="720" w:hanging="360"/>
              <w:rPr/>
            </w:pPr>
            <w:bookmarkStart w:colFirst="0" w:colLast="0" w:name="_qv6o6o687up4" w:id="156"/>
            <w:bookmarkEnd w:id="156"/>
            <w:r w:rsidDel="00000000" w:rsidR="00000000" w:rsidRPr="00000000">
              <w:rPr>
                <w:rtl w:val="0"/>
              </w:rPr>
              <w:t xml:space="preserve">tietoteknisten turvakäytäntöjen mahdollinen hyödyntäminen kulunvalvonnassa (liittyy mallipohjan kohtaan 7.1)</w:t>
            </w:r>
          </w:p>
        </w:tc>
      </w:tr>
    </w:tbl>
    <w:p w:rsidR="00000000" w:rsidDel="00000000" w:rsidP="00000000" w:rsidRDefault="00000000" w:rsidRPr="00000000" w14:paraId="00000136">
      <w:pPr>
        <w:pStyle w:val="Heading2"/>
        <w:rPr>
          <w:highlight w:val="yellow"/>
        </w:rPr>
      </w:pPr>
      <w:bookmarkStart w:colFirst="0" w:colLast="0" w:name="_44sinio" w:id="157"/>
      <w:bookmarkEnd w:id="157"/>
      <w:r w:rsidDel="00000000" w:rsidR="00000000" w:rsidRPr="00000000">
        <w:rPr>
          <w:rtl w:val="0"/>
        </w:rPr>
        <w:t xml:space="preserve">6.4. Asiakas- ja potilastietojärjestelmien pääsynhallinnan ja käytön seurannan käytännöt</w:t>
      </w:r>
      <w:r w:rsidDel="00000000" w:rsidR="00000000" w:rsidRPr="00000000">
        <w:rPr>
          <w:rtl w:val="0"/>
        </w:rPr>
      </w:r>
    </w:p>
    <w:tbl>
      <w:tblPr>
        <w:tblStyle w:val="Table28"/>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137">
            <w:pPr>
              <w:pStyle w:val="Subtitle"/>
              <w:rPr/>
            </w:pPr>
            <w:bookmarkStart w:colFirst="0" w:colLast="0" w:name="_1dfgay53b8ye" w:id="158"/>
            <w:bookmarkEnd w:id="158"/>
            <w:r w:rsidDel="00000000" w:rsidR="00000000" w:rsidRPr="00000000">
              <w:rPr>
                <w:rtl w:val="0"/>
              </w:rPr>
              <w:t xml:space="preserve">Ohje</w:t>
            </w:r>
          </w:p>
          <w:p w:rsidR="00000000" w:rsidDel="00000000" w:rsidP="00000000" w:rsidRDefault="00000000" w:rsidRPr="00000000" w14:paraId="00000138">
            <w:pPr>
              <w:pStyle w:val="Subtitle"/>
              <w:rPr/>
            </w:pPr>
            <w:bookmarkStart w:colFirst="0" w:colLast="0" w:name="_rqb94sgjcjx0" w:id="159"/>
            <w:bookmarkEnd w:id="159"/>
            <w:r w:rsidDel="00000000" w:rsidR="00000000" w:rsidRPr="00000000">
              <w:rPr>
                <w:color w:val="4472c4"/>
                <w:rtl w:val="0"/>
              </w:rPr>
              <w:t xml:space="preserve">Määräys 3/2021</w:t>
            </w:r>
            <w:r w:rsidDel="00000000" w:rsidR="00000000" w:rsidRPr="00000000">
              <w:rPr>
                <w:rtl w:val="0"/>
              </w:rPr>
              <w:t xml:space="preserve">: 6.8 Asiakas- ja potilastietojärjestelmien pääsynhallinnan ja käytön seurannan käytännöt</w:t>
            </w:r>
          </w:p>
          <w:p w:rsidR="00000000" w:rsidDel="00000000" w:rsidP="00000000" w:rsidRDefault="00000000" w:rsidRPr="00000000" w14:paraId="00000139">
            <w:pPr>
              <w:pStyle w:val="Subtitle"/>
              <w:rPr/>
            </w:pPr>
            <w:bookmarkStart w:colFirst="0" w:colLast="0" w:name="_32amqiz8y9zy" w:id="160"/>
            <w:bookmarkEnd w:id="160"/>
            <w:r w:rsidDel="00000000" w:rsidR="00000000" w:rsidRPr="00000000">
              <w:rPr>
                <w:rtl w:val="0"/>
              </w:rPr>
              <w:t xml:space="preserve">Tarvittaessa viittaukset erillisiin omiin tai ulkoisiin ohjeisiin/kuvauksiin.</w:t>
            </w:r>
          </w:p>
          <w:p w:rsidR="00000000" w:rsidDel="00000000" w:rsidP="00000000" w:rsidRDefault="00000000" w:rsidRPr="00000000" w14:paraId="0000013A">
            <w:pPr>
              <w:pStyle w:val="Subtitle"/>
              <w:spacing w:after="280" w:line="259" w:lineRule="auto"/>
              <w:rPr/>
            </w:pPr>
            <w:bookmarkStart w:colFirst="0" w:colLast="0" w:name="_yb4agtjmjzv6" w:id="161"/>
            <w:bookmarkEnd w:id="161"/>
            <w:r w:rsidDel="00000000" w:rsidR="00000000" w:rsidRPr="00000000">
              <w:rPr>
                <w:rtl w:val="0"/>
              </w:rPr>
              <w:t xml:space="preserve">Kuvataan tietosuojaan ja asiakastietojen käsittelyn valvontaan liittyvässä seuranta- ja valvontasuunnitelmassa vähintään:</w:t>
            </w:r>
          </w:p>
          <w:p w:rsidR="00000000" w:rsidDel="00000000" w:rsidP="00000000" w:rsidRDefault="00000000" w:rsidRPr="00000000" w14:paraId="0000013B">
            <w:pPr>
              <w:pStyle w:val="Subtitle"/>
              <w:numPr>
                <w:ilvl w:val="0"/>
                <w:numId w:val="18"/>
              </w:numPr>
              <w:spacing w:after="280" w:line="259" w:lineRule="auto"/>
              <w:ind w:left="720" w:hanging="360"/>
              <w:rPr/>
            </w:pPr>
            <w:bookmarkStart w:colFirst="0" w:colLast="0" w:name="_a6n0kkfm876z" w:id="162"/>
            <w:bookmarkEnd w:id="162"/>
            <w:r w:rsidDel="00000000" w:rsidR="00000000" w:rsidRPr="00000000">
              <w:rPr>
                <w:rtl w:val="0"/>
              </w:rPr>
              <w:t xml:space="preserve">millaisia pääsynhallinnan tarkistuksia tehdään laitteisiin kirjautumisessa, tietojärjestelmien käynnistämisessä ja mahdollisesti muissa tilanteissa, kuten kulunvalvonnassa</w:t>
            </w:r>
          </w:p>
          <w:p w:rsidR="00000000" w:rsidDel="00000000" w:rsidP="00000000" w:rsidRDefault="00000000" w:rsidRPr="00000000" w14:paraId="0000013C">
            <w:pPr>
              <w:pStyle w:val="Subtitle"/>
              <w:numPr>
                <w:ilvl w:val="0"/>
                <w:numId w:val="18"/>
              </w:numPr>
              <w:spacing w:after="280" w:line="259" w:lineRule="auto"/>
              <w:ind w:left="720" w:hanging="360"/>
              <w:rPr/>
            </w:pPr>
            <w:bookmarkStart w:colFirst="0" w:colLast="0" w:name="_zak5zk8ygqvo" w:id="163"/>
            <w:bookmarkEnd w:id="163"/>
            <w:r w:rsidDel="00000000" w:rsidR="00000000" w:rsidRPr="00000000">
              <w:rPr>
                <w:rtl w:val="0"/>
              </w:rPr>
              <w:t xml:space="preserve">pääsynhallinnan tekniset käytännöt ei-sallitun käytön estämiseen sosiaalihuollon asiakastietoja tai potilastietoja käsittelevissä tietojärjestelmissä sekä omavalvonnan kohteen omat ohjeet ja toimintatavat oikeisiin toimintatapoihin ja tietojenkäsittelyyn</w:t>
            </w:r>
          </w:p>
          <w:p w:rsidR="00000000" w:rsidDel="00000000" w:rsidP="00000000" w:rsidRDefault="00000000" w:rsidRPr="00000000" w14:paraId="0000013D">
            <w:pPr>
              <w:pStyle w:val="Subtitle"/>
              <w:numPr>
                <w:ilvl w:val="0"/>
                <w:numId w:val="18"/>
              </w:numPr>
              <w:spacing w:after="280" w:line="259" w:lineRule="auto"/>
              <w:ind w:left="720" w:hanging="360"/>
              <w:rPr/>
            </w:pPr>
            <w:bookmarkStart w:colFirst="0" w:colLast="0" w:name="_9idv8t8ydwuy" w:id="164"/>
            <w:bookmarkEnd w:id="164"/>
            <w:r w:rsidDel="00000000" w:rsidR="00000000" w:rsidRPr="00000000">
              <w:rPr>
                <w:rtl w:val="0"/>
              </w:rPr>
              <w:t xml:space="preserve">luettelot tai vastaavat koonnit tietojärjestelmien tuottamista ja sosiaalihuollon asiakastietojen ja potilastietojen käytön seurantaan koottavista lokeista (mm. lokitiedostot, lokienhallintajärjestelmät, …)</w:t>
            </w:r>
          </w:p>
          <w:p w:rsidR="00000000" w:rsidDel="00000000" w:rsidP="00000000" w:rsidRDefault="00000000" w:rsidRPr="00000000" w14:paraId="0000013E">
            <w:pPr>
              <w:pStyle w:val="Subtitle"/>
              <w:numPr>
                <w:ilvl w:val="0"/>
                <w:numId w:val="18"/>
              </w:numPr>
              <w:spacing w:after="280" w:line="259" w:lineRule="auto"/>
              <w:ind w:left="720" w:hanging="360"/>
              <w:rPr/>
            </w:pPr>
            <w:bookmarkStart w:colFirst="0" w:colLast="0" w:name="_o58x8dwuk1r4" w:id="165"/>
            <w:bookmarkEnd w:id="165"/>
            <w:r w:rsidDel="00000000" w:rsidR="00000000" w:rsidRPr="00000000">
              <w:rPr>
                <w:rtl w:val="0"/>
              </w:rPr>
              <w:t xml:space="preserve">lokienhallinnan ja käytön seurannan käytännöt valvonnassa ja tietopyyntöihin vastaamisessa</w:t>
              <w:br w:type="textWrapping"/>
              <w:t xml:space="preserve">- keskeiset roolit, kuvattava mm. tietosuojavastaavan, tietohallinnon ja rekisterinpidosta vastaavien roolit asiakastiedon käytön seurannassa</w:t>
              <w:br w:type="textWrapping"/>
              <w:t xml:space="preserve">- käytössä olevat lokienhallintajärjestelmät ja/tai muut raportointimenettelyt</w:t>
              <w:br w:type="textWrapping"/>
              <w:t xml:space="preserve">- asiakkaiden tietopyyntöihin vastaaminen, kuka/ketkä kokoavat lokiraportit ja kuinka usein</w:t>
              <w:br w:type="textWrapping"/>
              <w:t xml:space="preserve">- kuka/ketkä seuraavat lokiraportteja tai lokitietoja ja kuinka usein</w:t>
            </w:r>
          </w:p>
          <w:p w:rsidR="00000000" w:rsidDel="00000000" w:rsidP="00000000" w:rsidRDefault="00000000" w:rsidRPr="00000000" w14:paraId="0000013F">
            <w:pPr>
              <w:pStyle w:val="Subtitle"/>
              <w:numPr>
                <w:ilvl w:val="0"/>
                <w:numId w:val="18"/>
              </w:numPr>
              <w:spacing w:after="280" w:line="259" w:lineRule="auto"/>
              <w:ind w:left="720" w:hanging="360"/>
              <w:rPr/>
            </w:pPr>
            <w:bookmarkStart w:colFirst="0" w:colLast="0" w:name="_gtb9gs2ndgm4" w:id="166"/>
            <w:bookmarkEnd w:id="166"/>
            <w:r w:rsidDel="00000000" w:rsidR="00000000" w:rsidRPr="00000000">
              <w:rPr>
                <w:rtl w:val="0"/>
              </w:rPr>
              <w:t xml:space="preserve">toimintamalli epäiltäessä tai havaittaessa säädösten vastaista sosiaalihuollon asiakastietojen tai potilastietojen käsittelyä</w:t>
              <w:br w:type="textWrapping"/>
              <w:t xml:space="preserve">- kuvaus sisäisen valvonnan toimintatavoista liittyen mahdollisiin epäilyihin rikkomuksista</w:t>
              <w:br w:type="textWrapping"/>
              <w:t xml:space="preserve">- kuvaus siitä kuinka toimitaan, jos lokitiedoista paljastuu virhetilanteita tai epäilyjä rikkomuksista tai epäasianmukaisesta käytöstä</w:t>
            </w:r>
          </w:p>
          <w:p w:rsidR="00000000" w:rsidDel="00000000" w:rsidP="00000000" w:rsidRDefault="00000000" w:rsidRPr="00000000" w14:paraId="00000140">
            <w:pPr>
              <w:pStyle w:val="Subtitle"/>
              <w:numPr>
                <w:ilvl w:val="0"/>
                <w:numId w:val="18"/>
              </w:numPr>
              <w:spacing w:after="280" w:line="259" w:lineRule="auto"/>
              <w:ind w:left="720" w:hanging="360"/>
              <w:rPr/>
            </w:pPr>
            <w:bookmarkStart w:colFirst="0" w:colLast="0" w:name="_ysl24ntdx42v" w:id="167"/>
            <w:bookmarkEnd w:id="167"/>
            <w:r w:rsidDel="00000000" w:rsidR="00000000" w:rsidRPr="00000000">
              <w:rPr>
                <w:rtl w:val="0"/>
              </w:rPr>
              <w:t xml:space="preserve">Kelan lokitietojen saanti ja hankinta seurannan ja valvonnan toteuttamiseksi. Kela voi luovuttaa luovutuslokirekisterin tietoja ko. rekisterin rekisterinpitäjälle ja reseptikeskuksen lokitietoja palvelunantajalle tai apteekille seurannan ja valvonnan toteuttamiseksi</w:t>
              <w:br w:type="textWrapping"/>
              <w:t xml:space="preserve">- kuvaus toimintamallista ja käytännön menettelyistä</w:t>
            </w:r>
          </w:p>
          <w:p w:rsidR="00000000" w:rsidDel="00000000" w:rsidP="00000000" w:rsidRDefault="00000000" w:rsidRPr="00000000" w14:paraId="00000141">
            <w:pPr>
              <w:pStyle w:val="Subtitle"/>
              <w:numPr>
                <w:ilvl w:val="0"/>
                <w:numId w:val="18"/>
              </w:numPr>
              <w:spacing w:after="280" w:line="259" w:lineRule="auto"/>
              <w:ind w:left="720" w:hanging="360"/>
              <w:rPr/>
            </w:pPr>
            <w:bookmarkStart w:colFirst="0" w:colLast="0" w:name="_8atbphro1jp0" w:id="168"/>
            <w:bookmarkEnd w:id="168"/>
            <w:r w:rsidDel="00000000" w:rsidR="00000000" w:rsidRPr="00000000">
              <w:rPr>
                <w:rtl w:val="0"/>
              </w:rPr>
              <w:t xml:space="preserve">mahdolliset muut seuranta- ja raportointimenettelyt, kuten esim. tietotilinpäätöksen hyödyntäminen rekisterinpitäjän osoitusvelvollisuuden täyttämisessä</w:t>
            </w:r>
          </w:p>
          <w:p w:rsidR="00000000" w:rsidDel="00000000" w:rsidP="00000000" w:rsidRDefault="00000000" w:rsidRPr="00000000" w14:paraId="00000142">
            <w:pPr>
              <w:spacing w:after="0" w:line="240" w:lineRule="auto"/>
              <w:rPr/>
            </w:pPr>
            <w:r w:rsidDel="00000000" w:rsidR="00000000" w:rsidRPr="00000000">
              <w:rPr>
                <w:rtl w:val="0"/>
              </w:rPr>
            </w:r>
          </w:p>
        </w:tc>
      </w:tr>
    </w:tbl>
    <w:p w:rsidR="00000000" w:rsidDel="00000000" w:rsidP="00000000" w:rsidRDefault="00000000" w:rsidRPr="00000000" w14:paraId="00000143">
      <w:pPr>
        <w:rPr>
          <w:sz w:val="20"/>
          <w:szCs w:val="20"/>
        </w:rPr>
      </w:pPr>
      <w:r w:rsidDel="00000000" w:rsidR="00000000" w:rsidRPr="00000000">
        <w:rPr>
          <w:rtl w:val="0"/>
        </w:rPr>
      </w:r>
    </w:p>
    <w:p w:rsidR="00000000" w:rsidDel="00000000" w:rsidP="00000000" w:rsidRDefault="00000000" w:rsidRPr="00000000" w14:paraId="00000144">
      <w:pPr>
        <w:rPr>
          <w:vertAlign w:val="baseline"/>
        </w:rPr>
      </w:pPr>
      <w:r w:rsidDel="00000000" w:rsidR="00000000" w:rsidRPr="00000000">
        <w:rPr>
          <w:vertAlign w:val="baseline"/>
          <w:rtl w:val="0"/>
        </w:rPr>
        <w:t xml:space="preserve">Asiakastietoja käsittelevien järjestelmien pääsynhallintaa ja käytön seurantaa toteutetaan seuraavasti:</w:t>
      </w:r>
    </w:p>
    <w:p w:rsidR="00000000" w:rsidDel="00000000" w:rsidP="00000000" w:rsidRDefault="00000000" w:rsidRPr="00000000" w14:paraId="00000145">
      <w:pPr>
        <w:numPr>
          <w:ilvl w:val="0"/>
          <w:numId w:val="14"/>
        </w:numPr>
        <w:ind w:left="720" w:hanging="360"/>
        <w:rPr>
          <w:highlight w:val="yellow"/>
        </w:rPr>
      </w:pP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46">
      <w:pPr>
        <w:pStyle w:val="Heading1"/>
        <w:rPr/>
      </w:pPr>
      <w:bookmarkStart w:colFirst="0" w:colLast="0" w:name="_77jfzbpd92c8" w:id="169"/>
      <w:bookmarkEnd w:id="169"/>
      <w:r w:rsidDel="00000000" w:rsidR="00000000" w:rsidRPr="00000000">
        <w:rPr>
          <w:rtl w:val="0"/>
        </w:rPr>
        <w:t xml:space="preserve">7. Tietojärjestelmien käyttöympäristön tietoturvakäytännöt</w:t>
      </w:r>
    </w:p>
    <w:p w:rsidR="00000000" w:rsidDel="00000000" w:rsidP="00000000" w:rsidRDefault="00000000" w:rsidRPr="00000000" w14:paraId="00000147">
      <w:pPr>
        <w:pStyle w:val="Heading2"/>
        <w:rPr>
          <w:highlight w:val="yellow"/>
        </w:rPr>
      </w:pPr>
      <w:bookmarkStart w:colFirst="0" w:colLast="0" w:name="_z337ya" w:id="170"/>
      <w:bookmarkEnd w:id="170"/>
      <w:r w:rsidDel="00000000" w:rsidR="00000000" w:rsidRPr="00000000">
        <w:rPr>
          <w:rtl w:val="0"/>
        </w:rPr>
        <w:t xml:space="preserve">7.1. Fyysinen turvallisuus osana tietojärjestelmien käyttöympäristön turvallisuutta</w:t>
      </w:r>
      <w:r w:rsidDel="00000000" w:rsidR="00000000" w:rsidRPr="00000000">
        <w:rPr>
          <w:rtl w:val="0"/>
        </w:rPr>
      </w:r>
    </w:p>
    <w:tbl>
      <w:tblPr>
        <w:tblStyle w:val="Table29"/>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148">
            <w:pPr>
              <w:pStyle w:val="Subtitle"/>
              <w:rPr/>
            </w:pPr>
            <w:bookmarkStart w:colFirst="0" w:colLast="0" w:name="_df36nw68slsv" w:id="171"/>
            <w:bookmarkEnd w:id="171"/>
            <w:r w:rsidDel="00000000" w:rsidR="00000000" w:rsidRPr="00000000">
              <w:rPr>
                <w:rtl w:val="0"/>
              </w:rPr>
              <w:t xml:space="preserve">Ohje</w:t>
            </w:r>
          </w:p>
          <w:p w:rsidR="00000000" w:rsidDel="00000000" w:rsidP="00000000" w:rsidRDefault="00000000" w:rsidRPr="00000000" w14:paraId="00000149">
            <w:pPr>
              <w:pStyle w:val="Subtitle"/>
              <w:rPr/>
            </w:pPr>
            <w:bookmarkStart w:colFirst="0" w:colLast="0" w:name="_3s1pad75czev" w:id="172"/>
            <w:bookmarkEnd w:id="172"/>
            <w:r w:rsidDel="00000000" w:rsidR="00000000" w:rsidRPr="00000000">
              <w:rPr>
                <w:color w:val="4472c4"/>
                <w:rtl w:val="0"/>
              </w:rPr>
              <w:t xml:space="preserve">Määräys 3/2021</w:t>
            </w:r>
            <w:r w:rsidDel="00000000" w:rsidR="00000000" w:rsidRPr="00000000">
              <w:rPr>
                <w:rtl w:val="0"/>
              </w:rPr>
              <w:t xml:space="preserve">: 6.9 Fyysinen turvallisuus osana tietojärjestelmien käyttöympäristön turvallisuutta</w:t>
            </w:r>
          </w:p>
          <w:p w:rsidR="00000000" w:rsidDel="00000000" w:rsidP="00000000" w:rsidRDefault="00000000" w:rsidRPr="00000000" w14:paraId="0000014A">
            <w:pPr>
              <w:pStyle w:val="Subtitle"/>
              <w:rPr/>
            </w:pPr>
            <w:bookmarkStart w:colFirst="0" w:colLast="0" w:name="_gt0bolws7h4h" w:id="173"/>
            <w:bookmarkEnd w:id="173"/>
            <w:r w:rsidDel="00000000" w:rsidR="00000000" w:rsidRPr="00000000">
              <w:rPr>
                <w:rtl w:val="0"/>
              </w:rPr>
              <w:t xml:space="preserve">Kuvaukset ainakin seuraavista:</w:t>
            </w:r>
          </w:p>
          <w:p w:rsidR="00000000" w:rsidDel="00000000" w:rsidP="00000000" w:rsidRDefault="00000000" w:rsidRPr="00000000" w14:paraId="0000014B">
            <w:pPr>
              <w:pStyle w:val="Subtitle"/>
              <w:numPr>
                <w:ilvl w:val="0"/>
                <w:numId w:val="10"/>
              </w:numPr>
              <w:ind w:left="720" w:hanging="360"/>
              <w:rPr/>
            </w:pPr>
            <w:bookmarkStart w:colFirst="0" w:colLast="0" w:name="_nh9n6zt39rl4" w:id="174"/>
            <w:bookmarkEnd w:id="174"/>
            <w:r w:rsidDel="00000000" w:rsidR="00000000" w:rsidRPr="00000000">
              <w:rPr>
                <w:rtl w:val="0"/>
              </w:rPr>
              <w:t xml:space="preserve">miten huolehditaan toimitilojen lukitseminen ulkopuolisilta, kulunvalvonnan järjestelyt yms.</w:t>
            </w:r>
          </w:p>
          <w:p w:rsidR="00000000" w:rsidDel="00000000" w:rsidP="00000000" w:rsidRDefault="00000000" w:rsidRPr="00000000" w14:paraId="0000014C">
            <w:pPr>
              <w:pStyle w:val="Subtitle"/>
              <w:numPr>
                <w:ilvl w:val="0"/>
                <w:numId w:val="10"/>
              </w:numPr>
              <w:ind w:left="720" w:hanging="360"/>
              <w:rPr/>
            </w:pPr>
            <w:bookmarkStart w:colFirst="0" w:colLast="0" w:name="_y4bajovycy5b" w:id="175"/>
            <w:bookmarkEnd w:id="175"/>
            <w:r w:rsidDel="00000000" w:rsidR="00000000" w:rsidRPr="00000000">
              <w:rPr>
                <w:rtl w:val="0"/>
              </w:rPr>
              <w:t xml:space="preserve">näyttöpäätteiden sijoittuminen ja suojauskäytännöt, jottei sivullisilla ole näköyhteyttä ruuduille, esim. päätteiden sijoittelu, näytönsuojakalvot, käyttämättömän päätteen lukittumisaika ja salasanat</w:t>
            </w:r>
          </w:p>
          <w:p w:rsidR="00000000" w:rsidDel="00000000" w:rsidP="00000000" w:rsidRDefault="00000000" w:rsidRPr="00000000" w14:paraId="0000014D">
            <w:pPr>
              <w:pStyle w:val="Subtitle"/>
              <w:numPr>
                <w:ilvl w:val="0"/>
                <w:numId w:val="10"/>
              </w:numPr>
              <w:ind w:left="720" w:hanging="360"/>
              <w:rPr/>
            </w:pPr>
            <w:bookmarkStart w:colFirst="0" w:colLast="0" w:name="_k487px6sdmb9" w:id="176"/>
            <w:bookmarkEnd w:id="176"/>
            <w:r w:rsidDel="00000000" w:rsidR="00000000" w:rsidRPr="00000000">
              <w:rPr>
                <w:rtl w:val="0"/>
              </w:rPr>
              <w:t xml:space="preserve">kuinka ja millaisilla aikarajoilla määritellään istunnon aikakatkaisu tai käyttöliittymän lukittumisen aikaraja järjestelmissä, joissa käyttöliittymän käyttö on estettävä/lukittava</w:t>
            </w:r>
          </w:p>
          <w:p w:rsidR="00000000" w:rsidDel="00000000" w:rsidP="00000000" w:rsidRDefault="00000000" w:rsidRPr="00000000" w14:paraId="0000014E">
            <w:pPr>
              <w:pStyle w:val="Subtitle"/>
              <w:numPr>
                <w:ilvl w:val="0"/>
                <w:numId w:val="10"/>
              </w:numPr>
              <w:ind w:left="720" w:hanging="360"/>
              <w:rPr/>
            </w:pPr>
            <w:bookmarkStart w:colFirst="0" w:colLast="0" w:name="_xva3lu7z37o0" w:id="177"/>
            <w:bookmarkEnd w:id="177"/>
            <w:r w:rsidDel="00000000" w:rsidR="00000000" w:rsidRPr="00000000">
              <w:rPr>
                <w:rtl w:val="0"/>
              </w:rPr>
              <w:t xml:space="preserve">kenellä on oikeus asentaa ohjelmistoja ja sovelluksia organisaation laitteille, kuinka huolehditaan siitä, että vain nämä henkilöt pääsevät tekemään asennuksia</w:t>
            </w:r>
          </w:p>
          <w:p w:rsidR="00000000" w:rsidDel="00000000" w:rsidP="00000000" w:rsidRDefault="00000000" w:rsidRPr="00000000" w14:paraId="0000014F">
            <w:pPr>
              <w:pStyle w:val="Subtitle"/>
              <w:numPr>
                <w:ilvl w:val="0"/>
                <w:numId w:val="10"/>
              </w:numPr>
              <w:ind w:left="720" w:hanging="360"/>
              <w:rPr/>
            </w:pPr>
            <w:bookmarkStart w:colFirst="0" w:colLast="0" w:name="_kiv8w92d26yy" w:id="178"/>
            <w:bookmarkEnd w:id="178"/>
            <w:r w:rsidDel="00000000" w:rsidR="00000000" w:rsidRPr="00000000">
              <w:rPr>
                <w:rtl w:val="0"/>
              </w:rPr>
              <w:t xml:space="preserve">sallitaanko ulkoisten kovalevyjen ja muistitikkujen käyttö ja mitkä ovat niiden suojauskäytännöt, esim. vain yrityksen itse hankkimat tallennusvälineet, suojaus salasanalla, kuinka estetään se, että ulkopuoliset toimijat eivät voi tuoda muistivälineitä työasemille tai sisäverkkoon (liittyy mm. haittaohjelmilta suojautumiseen)</w:t>
            </w:r>
          </w:p>
          <w:p w:rsidR="00000000" w:rsidDel="00000000" w:rsidP="00000000" w:rsidRDefault="00000000" w:rsidRPr="00000000" w14:paraId="00000150">
            <w:pPr>
              <w:pStyle w:val="Subtitle"/>
              <w:numPr>
                <w:ilvl w:val="0"/>
                <w:numId w:val="10"/>
              </w:numPr>
              <w:ind w:left="720" w:hanging="360"/>
              <w:rPr/>
            </w:pPr>
            <w:bookmarkStart w:colFirst="0" w:colLast="0" w:name="_x2iubfh45ng7" w:id="179"/>
            <w:bookmarkEnd w:id="179"/>
            <w:r w:rsidDel="00000000" w:rsidR="00000000" w:rsidRPr="00000000">
              <w:rPr>
                <w:rtl w:val="0"/>
              </w:rPr>
              <w:t xml:space="preserve">tulostimien sijaintipaikat ja, kuinka estetään ulkopuolisten pääsy tulostimille, mahdolliset turvatulostusratkaisut</w:t>
            </w:r>
          </w:p>
          <w:p w:rsidR="00000000" w:rsidDel="00000000" w:rsidP="00000000" w:rsidRDefault="00000000" w:rsidRPr="00000000" w14:paraId="00000151">
            <w:pPr>
              <w:pStyle w:val="Subtitle"/>
              <w:numPr>
                <w:ilvl w:val="0"/>
                <w:numId w:val="10"/>
              </w:numPr>
              <w:ind w:left="720" w:hanging="360"/>
              <w:rPr/>
            </w:pPr>
            <w:bookmarkStart w:colFirst="0" w:colLast="0" w:name="_5twkrss9x2i1" w:id="180"/>
            <w:bookmarkEnd w:id="180"/>
            <w:r w:rsidDel="00000000" w:rsidR="00000000" w:rsidRPr="00000000">
              <w:rPr>
                <w:rtl w:val="0"/>
              </w:rPr>
              <w:t xml:space="preserve">arkistotoimeen liittyen sosiaalihuollon asiakastietoja tai potilastietoja sisältävien paperitulosteiden säilyttäminen paloturvallisesti lukittuna ja suojassa sivullisilta sekä niiden hävittäminen siten, etteivät sivulliset pääse tietoihin</w:t>
            </w:r>
          </w:p>
          <w:p w:rsidR="00000000" w:rsidDel="00000000" w:rsidP="00000000" w:rsidRDefault="00000000" w:rsidRPr="00000000" w14:paraId="00000152">
            <w:pPr>
              <w:pStyle w:val="Subtitle"/>
              <w:numPr>
                <w:ilvl w:val="0"/>
                <w:numId w:val="10"/>
              </w:numPr>
              <w:ind w:left="720" w:hanging="360"/>
              <w:rPr/>
            </w:pPr>
            <w:bookmarkStart w:colFirst="0" w:colLast="0" w:name="_lrdmgajjuhy" w:id="181"/>
            <w:bookmarkEnd w:id="181"/>
            <w:r w:rsidDel="00000000" w:rsidR="00000000" w:rsidRPr="00000000">
              <w:rPr>
                <w:rtl w:val="0"/>
              </w:rPr>
              <w:t xml:space="preserve">paperitulosteiden hävittämisen käytännön ratkaisut, esim. lukittavat säilytysastiat ja paperisilppurit, tulostajan ja tulosteiden käyttäjän vastuut tulosteiden turvallisuudesta</w:t>
            </w:r>
          </w:p>
          <w:p w:rsidR="00000000" w:rsidDel="00000000" w:rsidP="00000000" w:rsidRDefault="00000000" w:rsidRPr="00000000" w14:paraId="00000153">
            <w:pPr>
              <w:pStyle w:val="Subtitle"/>
              <w:numPr>
                <w:ilvl w:val="0"/>
                <w:numId w:val="10"/>
              </w:numPr>
              <w:ind w:left="720" w:hanging="360"/>
              <w:rPr/>
            </w:pPr>
            <w:bookmarkStart w:colFirst="0" w:colLast="0" w:name="_5fzmsvlzuci4" w:id="182"/>
            <w:bookmarkEnd w:id="182"/>
            <w:r w:rsidDel="00000000" w:rsidR="00000000" w:rsidRPr="00000000">
              <w:rPr>
                <w:rtl w:val="0"/>
              </w:rPr>
              <w:t xml:space="preserve">tietoteknisten turvakäytäntöjen mahdollinen hyödyntäminen kulunvalvonnassa (liittyy mallipohjan kohtaan 6.4)</w:t>
            </w:r>
          </w:p>
        </w:tc>
      </w:tr>
    </w:tbl>
    <w:p w:rsidR="00000000" w:rsidDel="00000000" w:rsidP="00000000" w:rsidRDefault="00000000" w:rsidRPr="00000000" w14:paraId="00000154">
      <w:pPr>
        <w:rPr>
          <w:sz w:val="20"/>
          <w:szCs w:val="20"/>
        </w:rPr>
      </w:pPr>
      <w:r w:rsidDel="00000000" w:rsidR="00000000" w:rsidRPr="00000000">
        <w:rPr>
          <w:rtl w:val="0"/>
        </w:rPr>
      </w:r>
    </w:p>
    <w:p w:rsidR="00000000" w:rsidDel="00000000" w:rsidP="00000000" w:rsidRDefault="00000000" w:rsidRPr="00000000" w14:paraId="00000155">
      <w:pPr>
        <w:rPr/>
      </w:pPr>
      <w:r w:rsidDel="00000000" w:rsidR="00000000" w:rsidRPr="00000000">
        <w:rPr>
          <w:rtl w:val="0"/>
        </w:rPr>
        <w:t xml:space="preserve">Fyysisestä turvallisuudesta osana tietoturvallisuuden varmistamista huolehditaan asiakastietojen ja tietojärjestelmien käyttöympäristössä seuraavasti:</w:t>
      </w:r>
    </w:p>
    <w:p w:rsidR="00000000" w:rsidDel="00000000" w:rsidP="00000000" w:rsidRDefault="00000000" w:rsidRPr="00000000" w14:paraId="00000156">
      <w:pPr>
        <w:numPr>
          <w:ilvl w:val="0"/>
          <w:numId w:val="14"/>
        </w:numPr>
        <w:ind w:left="720" w:hanging="360"/>
        <w:rPr>
          <w:highlight w:val="yellow"/>
        </w:rPr>
      </w:pP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57">
      <w:pPr>
        <w:pStyle w:val="Heading2"/>
        <w:rPr>
          <w:highlight w:val="yellow"/>
        </w:rPr>
      </w:pPr>
      <w:bookmarkStart w:colFirst="0" w:colLast="0" w:name="_3j2qqm3" w:id="183"/>
      <w:bookmarkEnd w:id="183"/>
      <w:r w:rsidDel="00000000" w:rsidR="00000000" w:rsidRPr="00000000">
        <w:rPr>
          <w:rtl w:val="0"/>
        </w:rPr>
        <w:t xml:space="preserve">7.2. Työasemien, mobiililaitteiden ja käyttöympäristön tukipalveluiden hallinta</w:t>
      </w:r>
      <w:r w:rsidDel="00000000" w:rsidR="00000000" w:rsidRPr="00000000">
        <w:rPr>
          <w:rtl w:val="0"/>
        </w:rPr>
      </w:r>
    </w:p>
    <w:tbl>
      <w:tblPr>
        <w:tblStyle w:val="Table30"/>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158">
            <w:pPr>
              <w:pStyle w:val="Subtitle"/>
              <w:rPr/>
            </w:pPr>
            <w:bookmarkStart w:colFirst="0" w:colLast="0" w:name="_p6tbwfb6tekc" w:id="184"/>
            <w:bookmarkEnd w:id="184"/>
            <w:r w:rsidDel="00000000" w:rsidR="00000000" w:rsidRPr="00000000">
              <w:rPr>
                <w:rtl w:val="0"/>
              </w:rPr>
              <w:t xml:space="preserve">Ohje</w:t>
            </w:r>
          </w:p>
          <w:p w:rsidR="00000000" w:rsidDel="00000000" w:rsidP="00000000" w:rsidRDefault="00000000" w:rsidRPr="00000000" w14:paraId="00000159">
            <w:pPr>
              <w:pStyle w:val="Subtitle"/>
              <w:rPr/>
            </w:pPr>
            <w:bookmarkStart w:colFirst="0" w:colLast="0" w:name="_7bgandn1v1v" w:id="185"/>
            <w:bookmarkEnd w:id="185"/>
            <w:r w:rsidDel="00000000" w:rsidR="00000000" w:rsidRPr="00000000">
              <w:rPr>
                <w:color w:val="4472c4"/>
                <w:rtl w:val="0"/>
              </w:rPr>
              <w:t xml:space="preserve">Määräys 3/2021</w:t>
            </w:r>
            <w:r w:rsidDel="00000000" w:rsidR="00000000" w:rsidRPr="00000000">
              <w:rPr>
                <w:rtl w:val="0"/>
              </w:rPr>
              <w:t xml:space="preserve">: 6.10 Työasemien, mobiililaitteiden ja käyttöympäristön tukipalveluiden hallinta</w:t>
            </w:r>
          </w:p>
          <w:p w:rsidR="00000000" w:rsidDel="00000000" w:rsidP="00000000" w:rsidRDefault="00000000" w:rsidRPr="00000000" w14:paraId="0000015A">
            <w:pPr>
              <w:pStyle w:val="Subtitle"/>
              <w:rPr/>
            </w:pPr>
            <w:bookmarkStart w:colFirst="0" w:colLast="0" w:name="_jl95vmgijyxb" w:id="186"/>
            <w:bookmarkEnd w:id="186"/>
            <w:r w:rsidDel="00000000" w:rsidR="00000000" w:rsidRPr="00000000">
              <w:rPr>
                <w:rtl w:val="0"/>
              </w:rPr>
              <w:t xml:space="preserve">Kuvaukset ainakin seuraavista:</w:t>
            </w:r>
          </w:p>
          <w:p w:rsidR="00000000" w:rsidDel="00000000" w:rsidP="00000000" w:rsidRDefault="00000000" w:rsidRPr="00000000" w14:paraId="0000015B">
            <w:pPr>
              <w:pStyle w:val="Subtitle"/>
              <w:rPr/>
            </w:pPr>
            <w:bookmarkStart w:colFirst="0" w:colLast="0" w:name="_i5bouuyz5tp" w:id="187"/>
            <w:bookmarkEnd w:id="187"/>
            <w:r w:rsidDel="00000000" w:rsidR="00000000" w:rsidRPr="00000000">
              <w:rPr>
                <w:rtl w:val="0"/>
              </w:rPr>
              <w:t xml:space="preserve">Työasemat ja mobiililaitteet:</w:t>
            </w:r>
          </w:p>
          <w:p w:rsidR="00000000" w:rsidDel="00000000" w:rsidP="00000000" w:rsidRDefault="00000000" w:rsidRPr="00000000" w14:paraId="0000015C">
            <w:pPr>
              <w:pStyle w:val="Subtitle"/>
              <w:numPr>
                <w:ilvl w:val="0"/>
                <w:numId w:val="10"/>
              </w:numPr>
              <w:spacing w:after="0" w:line="259" w:lineRule="auto"/>
              <w:ind w:left="720" w:hanging="360"/>
              <w:rPr/>
            </w:pPr>
            <w:bookmarkStart w:colFirst="0" w:colLast="0" w:name="_8dnjw7o6wicb" w:id="188"/>
            <w:bookmarkEnd w:id="188"/>
            <w:r w:rsidDel="00000000" w:rsidR="00000000" w:rsidRPr="00000000">
              <w:rPr>
                <w:rtl w:val="0"/>
              </w:rPr>
              <w:t xml:space="preserve">miten virusturvan toimivuus ja päivitykset on käytännössä varmistettu työasemilla</w:t>
            </w:r>
          </w:p>
          <w:p w:rsidR="00000000" w:rsidDel="00000000" w:rsidP="00000000" w:rsidRDefault="00000000" w:rsidRPr="00000000" w14:paraId="0000015D">
            <w:pPr>
              <w:pStyle w:val="Subtitle"/>
              <w:numPr>
                <w:ilvl w:val="0"/>
                <w:numId w:val="10"/>
              </w:numPr>
              <w:spacing w:after="0" w:line="259" w:lineRule="auto"/>
              <w:ind w:left="720" w:hanging="360"/>
              <w:rPr/>
            </w:pPr>
            <w:bookmarkStart w:colFirst="0" w:colLast="0" w:name="_76teeudv6xrd" w:id="189"/>
            <w:bookmarkEnd w:id="189"/>
            <w:r w:rsidDel="00000000" w:rsidR="00000000" w:rsidRPr="00000000">
              <w:rPr>
                <w:rtl w:val="0"/>
              </w:rPr>
              <w:t xml:space="preserve">miten mobiililaitteiden (tabletit ja älypuhelimet, mahdolliset kannettavat työasemat) suojauskäytännöt on järjestetty, esim. käyttäjätunnukset, salasanat, PIN-koodit, SIM-korttien hallinta ja laitteiden virusturvaohjelmat, kadonneiden mobiililaitteiden etälukitseminen ja/tai tyhjentäminen</w:t>
            </w:r>
          </w:p>
          <w:p w:rsidR="00000000" w:rsidDel="00000000" w:rsidP="00000000" w:rsidRDefault="00000000" w:rsidRPr="00000000" w14:paraId="0000015E">
            <w:pPr>
              <w:pStyle w:val="Subtitle"/>
              <w:rPr/>
            </w:pPr>
            <w:bookmarkStart w:colFirst="0" w:colLast="0" w:name="_5pg090thizlh" w:id="190"/>
            <w:bookmarkEnd w:id="190"/>
            <w:r w:rsidDel="00000000" w:rsidR="00000000" w:rsidRPr="00000000">
              <w:rPr>
                <w:rtl w:val="0"/>
              </w:rPr>
            </w:r>
          </w:p>
          <w:p w:rsidR="00000000" w:rsidDel="00000000" w:rsidP="00000000" w:rsidRDefault="00000000" w:rsidRPr="00000000" w14:paraId="0000015F">
            <w:pPr>
              <w:pStyle w:val="Subtitle"/>
              <w:rPr/>
            </w:pPr>
            <w:bookmarkStart w:colFirst="0" w:colLast="0" w:name="_1vcyu81i9yv2" w:id="191"/>
            <w:bookmarkEnd w:id="191"/>
            <w:r w:rsidDel="00000000" w:rsidR="00000000" w:rsidRPr="00000000">
              <w:rPr>
                <w:rtl w:val="0"/>
              </w:rPr>
              <w:t xml:space="preserve">Käyttöympäristön tukipalvelut:</w:t>
            </w:r>
          </w:p>
          <w:p w:rsidR="00000000" w:rsidDel="00000000" w:rsidP="00000000" w:rsidRDefault="00000000" w:rsidRPr="00000000" w14:paraId="00000160">
            <w:pPr>
              <w:pStyle w:val="Subtitle"/>
              <w:numPr>
                <w:ilvl w:val="0"/>
                <w:numId w:val="10"/>
              </w:numPr>
              <w:spacing w:after="0" w:line="259" w:lineRule="auto"/>
              <w:ind w:left="720" w:hanging="360"/>
              <w:rPr/>
            </w:pPr>
            <w:bookmarkStart w:colFirst="0" w:colLast="0" w:name="_nuys3lefwcjm" w:id="192"/>
            <w:bookmarkEnd w:id="192"/>
            <w:r w:rsidDel="00000000" w:rsidR="00000000" w:rsidRPr="00000000">
              <w:rPr>
                <w:rtl w:val="0"/>
              </w:rPr>
              <w:t xml:space="preserve">kuinka huolehditaan yleisistä käyttöympäristön tukipalveluista: esimerkiksi käyttöjärjestelmän päivitykset ja varusohjelmistojen, kuten esim. MS Office-päivitykset, mahdolliset koventamiset, yhteentoimivuuden varmistaminen ja tilanteen seuranta sote-tietojärjestelmien kanssa</w:t>
            </w:r>
          </w:p>
          <w:p w:rsidR="00000000" w:rsidDel="00000000" w:rsidP="00000000" w:rsidRDefault="00000000" w:rsidRPr="00000000" w14:paraId="00000161">
            <w:pPr>
              <w:pStyle w:val="Subtitle"/>
              <w:rPr/>
            </w:pPr>
            <w:bookmarkStart w:colFirst="0" w:colLast="0" w:name="_n8xp4cpyfid4" w:id="193"/>
            <w:bookmarkEnd w:id="193"/>
            <w:r w:rsidDel="00000000" w:rsidR="00000000" w:rsidRPr="00000000">
              <w:rPr>
                <w:rtl w:val="0"/>
              </w:rPr>
            </w:r>
          </w:p>
          <w:p w:rsidR="00000000" w:rsidDel="00000000" w:rsidP="00000000" w:rsidRDefault="00000000" w:rsidRPr="00000000" w14:paraId="00000162">
            <w:pPr>
              <w:pStyle w:val="Subtitle"/>
              <w:rPr/>
            </w:pPr>
            <w:bookmarkStart w:colFirst="0" w:colLast="0" w:name="_jtzkmnae5o5m" w:id="194"/>
            <w:bookmarkEnd w:id="194"/>
            <w:r w:rsidDel="00000000" w:rsidR="00000000" w:rsidRPr="00000000">
              <w:rPr>
                <w:rtl w:val="0"/>
              </w:rPr>
              <w:t xml:space="preserve">Käyttöympäristön kokonaisuuden kuvaus liittyen vastuu- ja työnjakokysymyksiin oman ja ulkoistetun toiminnan välillä:</w:t>
            </w:r>
          </w:p>
          <w:p w:rsidR="00000000" w:rsidDel="00000000" w:rsidP="00000000" w:rsidRDefault="00000000" w:rsidRPr="00000000" w14:paraId="00000163">
            <w:pPr>
              <w:pStyle w:val="Subtitle"/>
              <w:numPr>
                <w:ilvl w:val="0"/>
                <w:numId w:val="20"/>
              </w:numPr>
              <w:spacing w:after="0" w:line="259" w:lineRule="auto"/>
              <w:ind w:left="720" w:hanging="360"/>
              <w:rPr/>
            </w:pPr>
            <w:bookmarkStart w:colFirst="0" w:colLast="0" w:name="_scpmx3brdb5j" w:id="195"/>
            <w:bookmarkEnd w:id="195"/>
            <w:r w:rsidDel="00000000" w:rsidR="00000000" w:rsidRPr="00000000">
              <w:rPr>
                <w:rtl w:val="0"/>
              </w:rPr>
              <w:t xml:space="preserve">erilaiset roolit ja toimintakäytännöt käyttöympäristössä</w:t>
            </w:r>
          </w:p>
          <w:p w:rsidR="00000000" w:rsidDel="00000000" w:rsidP="00000000" w:rsidRDefault="00000000" w:rsidRPr="00000000" w14:paraId="00000164">
            <w:pPr>
              <w:pStyle w:val="Subtitle"/>
              <w:numPr>
                <w:ilvl w:val="0"/>
                <w:numId w:val="20"/>
              </w:numPr>
              <w:spacing w:after="0" w:line="259" w:lineRule="auto"/>
              <w:ind w:left="720" w:hanging="360"/>
              <w:rPr/>
            </w:pPr>
            <w:bookmarkStart w:colFirst="0" w:colLast="0" w:name="_be29nh54fj5k" w:id="196"/>
            <w:bookmarkEnd w:id="196"/>
            <w:r w:rsidDel="00000000" w:rsidR="00000000" w:rsidRPr="00000000">
              <w:rPr>
                <w:rtl w:val="0"/>
              </w:rPr>
              <w:t xml:space="preserve">sopimuskumppanit ja heidän mahdolliset alihankkijansa</w:t>
            </w:r>
          </w:p>
        </w:tc>
      </w:tr>
    </w:tbl>
    <w:p w:rsidR="00000000" w:rsidDel="00000000" w:rsidP="00000000" w:rsidRDefault="00000000" w:rsidRPr="00000000" w14:paraId="00000165">
      <w:pPr>
        <w:rPr>
          <w:sz w:val="20"/>
          <w:szCs w:val="20"/>
        </w:rPr>
      </w:pPr>
      <w:r w:rsidDel="00000000" w:rsidR="00000000" w:rsidRPr="00000000">
        <w:rPr>
          <w:rtl w:val="0"/>
        </w:rPr>
      </w:r>
    </w:p>
    <w:p w:rsidR="00000000" w:rsidDel="00000000" w:rsidP="00000000" w:rsidRDefault="00000000" w:rsidRPr="00000000" w14:paraId="00000166">
      <w:pPr>
        <w:rPr/>
      </w:pPr>
      <w:r w:rsidDel="00000000" w:rsidR="00000000" w:rsidRPr="00000000">
        <w:rPr>
          <w:rtl w:val="0"/>
        </w:rPr>
        <w:t xml:space="preserve">Työasemien, mobiililaitteiden ja käyttöympäristön tukipalveluiden tietoturvallisuudesta huolehditaan seuraavasti:</w:t>
      </w:r>
    </w:p>
    <w:p w:rsidR="00000000" w:rsidDel="00000000" w:rsidP="00000000" w:rsidRDefault="00000000" w:rsidRPr="00000000" w14:paraId="00000167">
      <w:pPr>
        <w:numPr>
          <w:ilvl w:val="0"/>
          <w:numId w:val="20"/>
        </w:numPr>
        <w:ind w:left="720" w:hanging="360"/>
        <w:rPr>
          <w:highlight w:val="yellow"/>
        </w:rPr>
      </w:pPr>
      <w:r w:rsidDel="00000000" w:rsidR="00000000" w:rsidRPr="00000000">
        <w:rPr>
          <w:highlight w:val="yellow"/>
          <w:rtl w:val="0"/>
        </w:rPr>
        <w:t xml:space="preserve">[…]</w:t>
      </w:r>
    </w:p>
    <w:p w:rsidR="00000000" w:rsidDel="00000000" w:rsidP="00000000" w:rsidRDefault="00000000" w:rsidRPr="00000000" w14:paraId="00000168">
      <w:pPr>
        <w:pStyle w:val="Heading2"/>
        <w:rPr>
          <w:highlight w:val="yellow"/>
        </w:rPr>
      </w:pPr>
      <w:bookmarkStart w:colFirst="0" w:colLast="0" w:name="_1y810tw" w:id="197"/>
      <w:bookmarkEnd w:id="197"/>
      <w:r w:rsidDel="00000000" w:rsidR="00000000" w:rsidRPr="00000000">
        <w:rPr>
          <w:rtl w:val="0"/>
        </w:rPr>
        <w:t xml:space="preserve">7.3. Alusta- ja verkkopalvelujen tietoturvallinen käyttö tietosuojan ja varautumisen kannalta</w:t>
      </w:r>
      <w:r w:rsidDel="00000000" w:rsidR="00000000" w:rsidRPr="00000000">
        <w:rPr>
          <w:rtl w:val="0"/>
        </w:rPr>
      </w:r>
    </w:p>
    <w:tbl>
      <w:tblPr>
        <w:tblStyle w:val="Table31"/>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169">
            <w:pPr>
              <w:pStyle w:val="Subtitle"/>
              <w:rPr/>
            </w:pPr>
            <w:bookmarkStart w:colFirst="0" w:colLast="0" w:name="_e5bi304p44vn" w:id="198"/>
            <w:bookmarkEnd w:id="198"/>
            <w:r w:rsidDel="00000000" w:rsidR="00000000" w:rsidRPr="00000000">
              <w:rPr>
                <w:rtl w:val="0"/>
              </w:rPr>
              <w:t xml:space="preserve">Ohje</w:t>
            </w:r>
          </w:p>
          <w:p w:rsidR="00000000" w:rsidDel="00000000" w:rsidP="00000000" w:rsidRDefault="00000000" w:rsidRPr="00000000" w14:paraId="0000016A">
            <w:pPr>
              <w:pStyle w:val="Subtitle"/>
              <w:rPr/>
            </w:pPr>
            <w:bookmarkStart w:colFirst="0" w:colLast="0" w:name="_7qn2wb23r1y0" w:id="199"/>
            <w:bookmarkEnd w:id="199"/>
            <w:r w:rsidDel="00000000" w:rsidR="00000000" w:rsidRPr="00000000">
              <w:rPr>
                <w:rtl w:val="0"/>
              </w:rPr>
              <w:t xml:space="preserve">[</w:t>
            </w:r>
            <w:r w:rsidDel="00000000" w:rsidR="00000000" w:rsidRPr="00000000">
              <w:rPr>
                <w:color w:val="4472c4"/>
                <w:rtl w:val="0"/>
              </w:rPr>
              <w:t xml:space="preserve">Määräys 3/2021</w:t>
            </w:r>
            <w:r w:rsidDel="00000000" w:rsidR="00000000" w:rsidRPr="00000000">
              <w:rPr>
                <w:rtl w:val="0"/>
              </w:rPr>
              <w:t xml:space="preserve">: 6.11 Alusta- ja verkkopalvelujen tietoturvallinen käyttö tietosuojan ja varautumisen kannalta]</w:t>
            </w:r>
          </w:p>
          <w:p w:rsidR="00000000" w:rsidDel="00000000" w:rsidP="00000000" w:rsidRDefault="00000000" w:rsidRPr="00000000" w14:paraId="0000016B">
            <w:pPr>
              <w:pStyle w:val="Subtitle"/>
              <w:rPr/>
            </w:pPr>
            <w:bookmarkStart w:colFirst="0" w:colLast="0" w:name="_p7rookl8z43w" w:id="200"/>
            <w:bookmarkEnd w:id="200"/>
            <w:r w:rsidDel="00000000" w:rsidR="00000000" w:rsidRPr="00000000">
              <w:rPr>
                <w:rtl w:val="0"/>
              </w:rPr>
              <w:t xml:space="preserve">[Kuvaukset esimerkiksi (jos tällaisia palveluita on omavalvonnan kohteella käytössä) seuraavista:</w:t>
            </w:r>
          </w:p>
          <w:p w:rsidR="00000000" w:rsidDel="00000000" w:rsidP="00000000" w:rsidRDefault="00000000" w:rsidRPr="00000000" w14:paraId="0000016C">
            <w:pPr>
              <w:pStyle w:val="Subtitle"/>
              <w:rPr/>
            </w:pPr>
            <w:bookmarkStart w:colFirst="0" w:colLast="0" w:name="_gw5qdexyb5pe" w:id="201"/>
            <w:bookmarkEnd w:id="201"/>
            <w:r w:rsidDel="00000000" w:rsidR="00000000" w:rsidRPr="00000000">
              <w:rPr>
                <w:rtl w:val="0"/>
              </w:rPr>
              <w:t xml:space="preserve">Yleistä:</w:t>
            </w:r>
          </w:p>
          <w:p w:rsidR="00000000" w:rsidDel="00000000" w:rsidP="00000000" w:rsidRDefault="00000000" w:rsidRPr="00000000" w14:paraId="0000016D">
            <w:pPr>
              <w:pStyle w:val="Subtitle"/>
              <w:numPr>
                <w:ilvl w:val="0"/>
                <w:numId w:val="24"/>
              </w:numPr>
              <w:spacing w:after="0" w:line="259" w:lineRule="auto"/>
              <w:ind w:left="720" w:hanging="360"/>
              <w:rPr/>
            </w:pPr>
            <w:bookmarkStart w:colFirst="0" w:colLast="0" w:name="_rzfjrn5g7zcf" w:id="202"/>
            <w:bookmarkEnd w:id="202"/>
            <w:r w:rsidDel="00000000" w:rsidR="00000000" w:rsidRPr="00000000">
              <w:rPr>
                <w:rtl w:val="0"/>
              </w:rPr>
              <w:t xml:space="preserve">Luettelot käytössä olevista alusta- ja verkkopalveluista sekä niiden hallinnan vastuukysymykset: palvelunantaja, tietojärjestelmäpalvelujen tuottaja(t), kolmannet osapuolet (alihankkijat)</w:t>
            </w:r>
          </w:p>
          <w:p w:rsidR="00000000" w:rsidDel="00000000" w:rsidP="00000000" w:rsidRDefault="00000000" w:rsidRPr="00000000" w14:paraId="0000016E">
            <w:pPr>
              <w:pStyle w:val="Subtitle"/>
              <w:numPr>
                <w:ilvl w:val="0"/>
                <w:numId w:val="24"/>
              </w:numPr>
              <w:spacing w:after="0" w:line="259" w:lineRule="auto"/>
              <w:ind w:left="720" w:hanging="360"/>
              <w:rPr/>
            </w:pPr>
            <w:bookmarkStart w:colFirst="0" w:colLast="0" w:name="_iauj96i0vwk2" w:id="203"/>
            <w:bookmarkEnd w:id="203"/>
            <w:r w:rsidDel="00000000" w:rsidR="00000000" w:rsidRPr="00000000">
              <w:rPr>
                <w:rtl w:val="0"/>
              </w:rPr>
              <w:t xml:space="preserve">Tietosuojasäädösten lainmukaisuuden osoittaminen omassa toiminnassa käytettäessä ulkoisten palveluntuottajien alusta- ja verkkopalveluita (esimerkiksi mahdolliset viittaukset sopimuksiin ja tietoturvakäytänteisiin)</w:t>
            </w:r>
          </w:p>
          <w:p w:rsidR="00000000" w:rsidDel="00000000" w:rsidP="00000000" w:rsidRDefault="00000000" w:rsidRPr="00000000" w14:paraId="0000016F">
            <w:pPr>
              <w:pStyle w:val="Subtitle"/>
              <w:numPr>
                <w:ilvl w:val="0"/>
                <w:numId w:val="24"/>
              </w:numPr>
              <w:spacing w:line="259" w:lineRule="auto"/>
              <w:ind w:left="720" w:hanging="360"/>
              <w:rPr/>
            </w:pPr>
            <w:bookmarkStart w:colFirst="0" w:colLast="0" w:name="_dhnpx0xya4dd" w:id="204"/>
            <w:bookmarkEnd w:id="204"/>
            <w:r w:rsidDel="00000000" w:rsidR="00000000" w:rsidRPr="00000000">
              <w:rPr>
                <w:rtl w:val="0"/>
              </w:rPr>
              <w:t xml:space="preserve">Varautuminen toimintaan poikkeustilanteissa ilman tietojärjestelmiä (vrt. mallipohjan luku 4. Menettelyt virhe- ja ongelmatilanteissa sekä jatkuvuudenhallinta)</w:t>
            </w:r>
          </w:p>
          <w:p w:rsidR="00000000" w:rsidDel="00000000" w:rsidP="00000000" w:rsidRDefault="00000000" w:rsidRPr="00000000" w14:paraId="00000170">
            <w:pPr>
              <w:pStyle w:val="Subtitle"/>
              <w:rPr/>
            </w:pPr>
            <w:bookmarkStart w:colFirst="0" w:colLast="0" w:name="_vhkvz4p1kf0y" w:id="205"/>
            <w:bookmarkEnd w:id="205"/>
            <w:r w:rsidDel="00000000" w:rsidR="00000000" w:rsidRPr="00000000">
              <w:rPr>
                <w:rtl w:val="0"/>
              </w:rPr>
              <w:t xml:space="preserve">Palvelimet ja palvelinympäristöt:</w:t>
            </w:r>
          </w:p>
          <w:p w:rsidR="00000000" w:rsidDel="00000000" w:rsidP="00000000" w:rsidRDefault="00000000" w:rsidRPr="00000000" w14:paraId="00000171">
            <w:pPr>
              <w:pStyle w:val="Subtitle"/>
              <w:numPr>
                <w:ilvl w:val="0"/>
                <w:numId w:val="10"/>
              </w:numPr>
              <w:spacing w:after="0" w:line="259" w:lineRule="auto"/>
              <w:ind w:left="720" w:hanging="360"/>
              <w:rPr/>
            </w:pPr>
            <w:bookmarkStart w:colFirst="0" w:colLast="0" w:name="_4ddwbiey175g" w:id="206"/>
            <w:bookmarkEnd w:id="206"/>
            <w:r w:rsidDel="00000000" w:rsidR="00000000" w:rsidRPr="00000000">
              <w:rPr>
                <w:rtl w:val="0"/>
              </w:rPr>
              <w:t xml:space="preserve">mitä palveluita ja mitä sovelluksia palvelimilla on ja kuka vastaa niiden asentamisesta ja ylläpidosta</w:t>
            </w:r>
          </w:p>
          <w:p w:rsidR="00000000" w:rsidDel="00000000" w:rsidP="00000000" w:rsidRDefault="00000000" w:rsidRPr="00000000" w14:paraId="00000172">
            <w:pPr>
              <w:pStyle w:val="Subtitle"/>
              <w:numPr>
                <w:ilvl w:val="0"/>
                <w:numId w:val="10"/>
              </w:numPr>
              <w:spacing w:after="0" w:line="259" w:lineRule="auto"/>
              <w:ind w:left="720" w:hanging="360"/>
              <w:rPr/>
            </w:pPr>
            <w:bookmarkStart w:colFirst="0" w:colLast="0" w:name="_y48e8m5gicjv" w:id="207"/>
            <w:bookmarkEnd w:id="207"/>
            <w:r w:rsidDel="00000000" w:rsidR="00000000" w:rsidRPr="00000000">
              <w:rPr>
                <w:rtl w:val="0"/>
              </w:rPr>
              <w:t xml:space="preserve">kuinka ne palvelimet, joilla tietojärjestelmät toimivat suojataan haittaohjelmilta, ja millainen on haittaohjelmien torjunnassa olevien ohjelmien päivityskäytäntö</w:t>
            </w:r>
          </w:p>
          <w:p w:rsidR="00000000" w:rsidDel="00000000" w:rsidP="00000000" w:rsidRDefault="00000000" w:rsidRPr="00000000" w14:paraId="00000173">
            <w:pPr>
              <w:pStyle w:val="Subtitle"/>
              <w:numPr>
                <w:ilvl w:val="0"/>
                <w:numId w:val="10"/>
              </w:numPr>
              <w:spacing w:after="0" w:line="259" w:lineRule="auto"/>
              <w:ind w:left="720" w:hanging="360"/>
              <w:rPr/>
            </w:pPr>
            <w:bookmarkStart w:colFirst="0" w:colLast="0" w:name="_4s3hbzte4fxh" w:id="208"/>
            <w:bookmarkEnd w:id="208"/>
            <w:r w:rsidDel="00000000" w:rsidR="00000000" w:rsidRPr="00000000">
              <w:rPr>
                <w:rtl w:val="0"/>
              </w:rPr>
              <w:t xml:space="preserve">kuinka estetään se, ettei palvelinympäristössä ole aktiivisia oletustunnuksia tai muita oletuksena tulevia tietoturvallisuuden kannalta huonoja asetuksia</w:t>
            </w:r>
          </w:p>
          <w:p w:rsidR="00000000" w:rsidDel="00000000" w:rsidP="00000000" w:rsidRDefault="00000000" w:rsidRPr="00000000" w14:paraId="00000174">
            <w:pPr>
              <w:pStyle w:val="Subtitle"/>
              <w:numPr>
                <w:ilvl w:val="0"/>
                <w:numId w:val="10"/>
              </w:numPr>
              <w:spacing w:after="0" w:line="259" w:lineRule="auto"/>
              <w:ind w:left="720" w:hanging="360"/>
              <w:rPr/>
            </w:pPr>
            <w:bookmarkStart w:colFirst="0" w:colLast="0" w:name="_dj4hzbemefl6" w:id="209"/>
            <w:bookmarkEnd w:id="209"/>
            <w:r w:rsidDel="00000000" w:rsidR="00000000" w:rsidRPr="00000000">
              <w:rPr>
                <w:rtl w:val="0"/>
              </w:rPr>
              <w:t xml:space="preserve">kuinka palvelinten tietoturvapäivitysten asentaminen on kuvattu ja järjestetty, miten päivitysten kriittisyys ja tarve arvioidaan, miten päivitykset testataan ja hyväksytään erillisessä testausympäristössä ennen tuotantoympäristöön asentamista</w:t>
            </w:r>
          </w:p>
          <w:p w:rsidR="00000000" w:rsidDel="00000000" w:rsidP="00000000" w:rsidRDefault="00000000" w:rsidRPr="00000000" w14:paraId="00000175">
            <w:pPr>
              <w:pStyle w:val="Subtitle"/>
              <w:numPr>
                <w:ilvl w:val="0"/>
                <w:numId w:val="10"/>
              </w:numPr>
              <w:spacing w:line="259" w:lineRule="auto"/>
              <w:ind w:left="720" w:hanging="360"/>
              <w:rPr/>
            </w:pPr>
            <w:bookmarkStart w:colFirst="0" w:colLast="0" w:name="_n0yqt689rarq" w:id="210"/>
            <w:bookmarkEnd w:id="210"/>
            <w:r w:rsidDel="00000000" w:rsidR="00000000" w:rsidRPr="00000000">
              <w:rPr>
                <w:rtl w:val="0"/>
              </w:rPr>
              <w:t xml:space="preserve">…</w:t>
            </w:r>
          </w:p>
          <w:p w:rsidR="00000000" w:rsidDel="00000000" w:rsidP="00000000" w:rsidRDefault="00000000" w:rsidRPr="00000000" w14:paraId="00000176">
            <w:pPr>
              <w:pStyle w:val="Subtitle"/>
              <w:rPr/>
            </w:pPr>
            <w:bookmarkStart w:colFirst="0" w:colLast="0" w:name="_qqz5qhsoeohx" w:id="211"/>
            <w:bookmarkEnd w:id="211"/>
            <w:r w:rsidDel="00000000" w:rsidR="00000000" w:rsidRPr="00000000">
              <w:rPr>
                <w:rtl w:val="0"/>
              </w:rPr>
              <w:t xml:space="preserve">Tietoverkkojen hallinta, verkkolaitteet, langattomat verkot ja reitittimet:</w:t>
            </w:r>
          </w:p>
          <w:p w:rsidR="00000000" w:rsidDel="00000000" w:rsidP="00000000" w:rsidRDefault="00000000" w:rsidRPr="00000000" w14:paraId="00000177">
            <w:pPr>
              <w:pStyle w:val="Subtitle"/>
              <w:numPr>
                <w:ilvl w:val="0"/>
                <w:numId w:val="10"/>
              </w:numPr>
              <w:spacing w:after="0" w:line="259" w:lineRule="auto"/>
              <w:ind w:left="720" w:hanging="360"/>
              <w:rPr/>
            </w:pPr>
            <w:bookmarkStart w:colFirst="0" w:colLast="0" w:name="_gcihgsqb7v7c" w:id="212"/>
            <w:bookmarkEnd w:id="212"/>
            <w:r w:rsidDel="00000000" w:rsidR="00000000" w:rsidRPr="00000000">
              <w:rPr>
                <w:rtl w:val="0"/>
              </w:rPr>
              <w:t xml:space="preserve">kuinka on sovittu tietoliikenneoperaattoreista ja tietoliikenteen tietoturvaan liittyvistä vastuista, onko sopimuksissa mukana tietoturvallisuus- ja palvelun saatavuusasioita, mukaan lukien yhteydenotot ja menettelyt häiriötilanteissa</w:t>
            </w:r>
          </w:p>
          <w:p w:rsidR="00000000" w:rsidDel="00000000" w:rsidP="00000000" w:rsidRDefault="00000000" w:rsidRPr="00000000" w14:paraId="00000178">
            <w:pPr>
              <w:pStyle w:val="Subtitle"/>
              <w:numPr>
                <w:ilvl w:val="0"/>
                <w:numId w:val="10"/>
              </w:numPr>
              <w:spacing w:after="0" w:line="259" w:lineRule="auto"/>
              <w:ind w:left="720" w:hanging="360"/>
              <w:rPr/>
            </w:pPr>
            <w:bookmarkStart w:colFirst="0" w:colLast="0" w:name="_o9ulf5gfrz6d" w:id="213"/>
            <w:bookmarkEnd w:id="213"/>
            <w:r w:rsidDel="00000000" w:rsidR="00000000" w:rsidRPr="00000000">
              <w:rPr>
                <w:rtl w:val="0"/>
              </w:rPr>
              <w:t xml:space="preserve">miten käytössä olevien verkkojen tietoturvallisuuskäytänteet on järjestetty (esimerkiksi segmentoinnit, palomuurit, reititykset)</w:t>
            </w:r>
          </w:p>
          <w:p w:rsidR="00000000" w:rsidDel="00000000" w:rsidP="00000000" w:rsidRDefault="00000000" w:rsidRPr="00000000" w14:paraId="00000179">
            <w:pPr>
              <w:pStyle w:val="Subtitle"/>
              <w:numPr>
                <w:ilvl w:val="0"/>
                <w:numId w:val="10"/>
              </w:numPr>
              <w:spacing w:after="0" w:line="259" w:lineRule="auto"/>
              <w:ind w:left="720" w:hanging="360"/>
              <w:rPr/>
            </w:pPr>
            <w:bookmarkStart w:colFirst="0" w:colLast="0" w:name="_1f48cl9a674f" w:id="214"/>
            <w:bookmarkEnd w:id="214"/>
            <w:r w:rsidDel="00000000" w:rsidR="00000000" w:rsidRPr="00000000">
              <w:rPr>
                <w:rtl w:val="0"/>
              </w:rPr>
              <w:t xml:space="preserve">salasanojen vaatiminen langattomissa verkoissa, salasanojen vaihtamiskäytäntö, yrityksen oman langattoman verkon suojaaminen ulkoisilta käyttäjiltä</w:t>
            </w:r>
          </w:p>
          <w:p w:rsidR="00000000" w:rsidDel="00000000" w:rsidP="00000000" w:rsidRDefault="00000000" w:rsidRPr="00000000" w14:paraId="0000017A">
            <w:pPr>
              <w:pStyle w:val="Subtitle"/>
              <w:numPr>
                <w:ilvl w:val="0"/>
                <w:numId w:val="10"/>
              </w:numPr>
              <w:spacing w:after="0" w:line="259" w:lineRule="auto"/>
              <w:ind w:left="720" w:hanging="360"/>
              <w:rPr/>
            </w:pPr>
            <w:bookmarkStart w:colFirst="0" w:colLast="0" w:name="_pabeqxn7tpes" w:id="215"/>
            <w:bookmarkEnd w:id="215"/>
            <w:r w:rsidDel="00000000" w:rsidR="00000000" w:rsidRPr="00000000">
              <w:rPr>
                <w:rtl w:val="0"/>
              </w:rPr>
              <w:t xml:space="preserve">mikäli asiakkaille tarjotaan langaton verkko, sen erottaminen organisaation omasta verkosta</w:t>
            </w:r>
          </w:p>
          <w:p w:rsidR="00000000" w:rsidDel="00000000" w:rsidP="00000000" w:rsidRDefault="00000000" w:rsidRPr="00000000" w14:paraId="0000017B">
            <w:pPr>
              <w:pStyle w:val="Subtitle"/>
              <w:numPr>
                <w:ilvl w:val="0"/>
                <w:numId w:val="10"/>
              </w:numPr>
              <w:spacing w:after="0" w:line="259" w:lineRule="auto"/>
              <w:ind w:left="720" w:hanging="360"/>
              <w:rPr/>
            </w:pPr>
            <w:bookmarkStart w:colFirst="0" w:colLast="0" w:name="_29c39y89oi7x" w:id="216"/>
            <w:bookmarkEnd w:id="216"/>
            <w:r w:rsidDel="00000000" w:rsidR="00000000" w:rsidRPr="00000000">
              <w:rPr>
                <w:rtl w:val="0"/>
              </w:rPr>
              <w:t xml:space="preserve">reitittimien ja muiden verkkolaitteiden päivitysten ja suojausten huolehtimisen vastuut ja näihin mahdollisesti liittyvät sopimukset</w:t>
            </w:r>
          </w:p>
          <w:p w:rsidR="00000000" w:rsidDel="00000000" w:rsidP="00000000" w:rsidRDefault="00000000" w:rsidRPr="00000000" w14:paraId="0000017C">
            <w:pPr>
              <w:pStyle w:val="Subtitle"/>
              <w:numPr>
                <w:ilvl w:val="0"/>
                <w:numId w:val="10"/>
              </w:numPr>
              <w:spacing w:after="0" w:line="259" w:lineRule="auto"/>
              <w:ind w:left="720" w:hanging="360"/>
              <w:rPr/>
            </w:pPr>
            <w:bookmarkStart w:colFirst="0" w:colLast="0" w:name="_nztrm81rzm7p" w:id="217"/>
            <w:bookmarkEnd w:id="217"/>
            <w:r w:rsidDel="00000000" w:rsidR="00000000" w:rsidRPr="00000000">
              <w:rPr>
                <w:rtl w:val="0"/>
              </w:rPr>
              <w:t xml:space="preserve">reitittimien, muiden verkkolaitteiden ja niiden komponenttien sekä laite- ja laiteohjelmistojen päivitykset</w:t>
            </w:r>
          </w:p>
          <w:p w:rsidR="00000000" w:rsidDel="00000000" w:rsidP="00000000" w:rsidRDefault="00000000" w:rsidRPr="00000000" w14:paraId="0000017D">
            <w:pPr>
              <w:pStyle w:val="Subtitle"/>
              <w:numPr>
                <w:ilvl w:val="0"/>
                <w:numId w:val="10"/>
              </w:numPr>
              <w:spacing w:line="259" w:lineRule="auto"/>
              <w:ind w:left="720" w:hanging="360"/>
              <w:rPr/>
            </w:pPr>
            <w:bookmarkStart w:colFirst="0" w:colLast="0" w:name="_c7ebts801kge" w:id="218"/>
            <w:bookmarkEnd w:id="218"/>
            <w:r w:rsidDel="00000000" w:rsidR="00000000" w:rsidRPr="00000000">
              <w:rPr>
                <w:rtl w:val="0"/>
              </w:rPr>
              <w:t xml:space="preserve">…</w:t>
            </w:r>
          </w:p>
          <w:p w:rsidR="00000000" w:rsidDel="00000000" w:rsidP="00000000" w:rsidRDefault="00000000" w:rsidRPr="00000000" w14:paraId="0000017E">
            <w:pPr>
              <w:pStyle w:val="Subtitle"/>
              <w:rPr/>
            </w:pPr>
            <w:bookmarkStart w:colFirst="0" w:colLast="0" w:name="_wzjehgc15qum" w:id="219"/>
            <w:bookmarkEnd w:id="219"/>
            <w:r w:rsidDel="00000000" w:rsidR="00000000" w:rsidRPr="00000000">
              <w:rPr>
                <w:rtl w:val="0"/>
              </w:rPr>
              <w:t xml:space="preserve">Etäyhteydet ja niiden tietoturva – tässä voidaan viitata organisaation mahdollisiin etätyöohjeistuksiin, jossa vastaavia tietoturvaan ja tietosuojaan liittyviä asioita on käsitelty:</w:t>
            </w:r>
          </w:p>
          <w:p w:rsidR="00000000" w:rsidDel="00000000" w:rsidP="00000000" w:rsidRDefault="00000000" w:rsidRPr="00000000" w14:paraId="0000017F">
            <w:pPr>
              <w:pStyle w:val="Subtitle"/>
              <w:numPr>
                <w:ilvl w:val="0"/>
                <w:numId w:val="11"/>
              </w:numPr>
              <w:spacing w:after="0" w:line="259" w:lineRule="auto"/>
              <w:ind w:left="720" w:hanging="360"/>
              <w:rPr/>
            </w:pPr>
            <w:bookmarkStart w:colFirst="0" w:colLast="0" w:name="_aim7vr9302yb" w:id="220"/>
            <w:bookmarkEnd w:id="220"/>
            <w:r w:rsidDel="00000000" w:rsidR="00000000" w:rsidRPr="00000000">
              <w:rPr>
                <w:rtl w:val="0"/>
              </w:rPr>
              <w:t xml:space="preserve">mitä palveluja tai järjestelmiä on sallittua käyttää etänä, miten huolehditaan muiden palvelujen etäkäytön estämisestä/kieltämisestä</w:t>
            </w:r>
          </w:p>
          <w:p w:rsidR="00000000" w:rsidDel="00000000" w:rsidP="00000000" w:rsidRDefault="00000000" w:rsidRPr="00000000" w14:paraId="00000180">
            <w:pPr>
              <w:pStyle w:val="Subtitle"/>
              <w:numPr>
                <w:ilvl w:val="0"/>
                <w:numId w:val="11"/>
              </w:numPr>
              <w:spacing w:after="0" w:line="259" w:lineRule="auto"/>
              <w:ind w:left="720" w:hanging="360"/>
              <w:rPr/>
            </w:pPr>
            <w:bookmarkStart w:colFirst="0" w:colLast="0" w:name="_9qzjyzfb1qyw" w:id="221"/>
            <w:bookmarkEnd w:id="221"/>
            <w:r w:rsidDel="00000000" w:rsidR="00000000" w:rsidRPr="00000000">
              <w:rPr>
                <w:rtl w:val="0"/>
              </w:rPr>
              <w:t xml:space="preserve">mitä tai minkälaisia palveluja Internetin kautta saa ja ei saa käyttää työasemilla</w:t>
            </w:r>
          </w:p>
          <w:p w:rsidR="00000000" w:rsidDel="00000000" w:rsidP="00000000" w:rsidRDefault="00000000" w:rsidRPr="00000000" w14:paraId="00000181">
            <w:pPr>
              <w:pStyle w:val="Subtitle"/>
              <w:numPr>
                <w:ilvl w:val="0"/>
                <w:numId w:val="11"/>
              </w:numPr>
              <w:spacing w:after="0" w:line="259" w:lineRule="auto"/>
              <w:ind w:left="720" w:hanging="360"/>
              <w:rPr/>
            </w:pPr>
            <w:bookmarkStart w:colFirst="0" w:colLast="0" w:name="_hwzqriulp38e" w:id="222"/>
            <w:bookmarkEnd w:id="222"/>
            <w:r w:rsidDel="00000000" w:rsidR="00000000" w:rsidRPr="00000000">
              <w:rPr>
                <w:rtl w:val="0"/>
              </w:rPr>
              <w:t xml:space="preserve">millaisilla yhteyksillä ja tietoturvaratkaisuilla etänä käytettyjä palveluja voi ja saa käyttää</w:t>
              <w:br w:type="textWrapping"/>
              <w:t xml:space="preserve">(esim. VPN-yhteydet)</w:t>
            </w:r>
          </w:p>
          <w:p w:rsidR="00000000" w:rsidDel="00000000" w:rsidP="00000000" w:rsidRDefault="00000000" w:rsidRPr="00000000" w14:paraId="00000182">
            <w:pPr>
              <w:pStyle w:val="Subtitle"/>
              <w:numPr>
                <w:ilvl w:val="0"/>
                <w:numId w:val="11"/>
              </w:numPr>
              <w:spacing w:after="0" w:line="259" w:lineRule="auto"/>
              <w:ind w:left="720" w:hanging="360"/>
              <w:rPr/>
            </w:pPr>
            <w:bookmarkStart w:colFirst="0" w:colLast="0" w:name="_nml00wlgnf42" w:id="223"/>
            <w:bookmarkEnd w:id="223"/>
            <w:r w:rsidDel="00000000" w:rsidR="00000000" w:rsidRPr="00000000">
              <w:rPr>
                <w:rtl w:val="0"/>
              </w:rPr>
              <w:t xml:space="preserve">laitteistojen ja ohjelmistojen huoltoyhteydet -ja käytännöt</w:t>
            </w:r>
          </w:p>
          <w:p w:rsidR="00000000" w:rsidDel="00000000" w:rsidP="00000000" w:rsidRDefault="00000000" w:rsidRPr="00000000" w14:paraId="00000183">
            <w:pPr>
              <w:pStyle w:val="Subtitle"/>
              <w:numPr>
                <w:ilvl w:val="0"/>
                <w:numId w:val="11"/>
              </w:numPr>
              <w:spacing w:after="0" w:line="259" w:lineRule="auto"/>
              <w:ind w:left="720" w:hanging="360"/>
              <w:rPr/>
            </w:pPr>
            <w:bookmarkStart w:colFirst="0" w:colLast="0" w:name="_zee6vsxmfj97" w:id="224"/>
            <w:bookmarkEnd w:id="224"/>
            <w:r w:rsidDel="00000000" w:rsidR="00000000" w:rsidRPr="00000000">
              <w:rPr>
                <w:rtl w:val="0"/>
              </w:rPr>
              <w:t xml:space="preserve">työntekijöille ja muille käyttäjille annettavat etäkäytön ohjeistukset esimerkiksi tietosuojaan ja tietoturvallisuuteen liittyen</w:t>
            </w:r>
          </w:p>
          <w:p w:rsidR="00000000" w:rsidDel="00000000" w:rsidP="00000000" w:rsidRDefault="00000000" w:rsidRPr="00000000" w14:paraId="00000184">
            <w:pPr>
              <w:spacing w:after="0" w:line="240" w:lineRule="auto"/>
              <w:ind w:left="0" w:firstLine="0"/>
              <w:rPr/>
            </w:pPr>
            <w:r w:rsidDel="00000000" w:rsidR="00000000" w:rsidRPr="00000000">
              <w:rPr>
                <w:rtl w:val="0"/>
              </w:rPr>
            </w:r>
          </w:p>
          <w:p w:rsidR="00000000" w:rsidDel="00000000" w:rsidP="00000000" w:rsidRDefault="00000000" w:rsidRPr="00000000" w14:paraId="00000185">
            <w:pPr>
              <w:pStyle w:val="Subtitle"/>
              <w:rPr/>
            </w:pPr>
            <w:bookmarkStart w:colFirst="0" w:colLast="0" w:name="_ylzadlf9x4p0" w:id="225"/>
            <w:bookmarkEnd w:id="225"/>
            <w:r w:rsidDel="00000000" w:rsidR="00000000" w:rsidRPr="00000000">
              <w:rPr>
                <w:rtl w:val="0"/>
              </w:rPr>
              <w:t xml:space="preserve">Ohje</w:t>
            </w:r>
          </w:p>
          <w:p w:rsidR="00000000" w:rsidDel="00000000" w:rsidP="00000000" w:rsidRDefault="00000000" w:rsidRPr="00000000" w14:paraId="00000186">
            <w:pPr>
              <w:pStyle w:val="Subtitle"/>
              <w:rPr/>
            </w:pPr>
            <w:bookmarkStart w:colFirst="0" w:colLast="0" w:name="_47gskkxkl25w" w:id="226"/>
            <w:bookmarkEnd w:id="226"/>
            <w:r w:rsidDel="00000000" w:rsidR="00000000" w:rsidRPr="00000000">
              <w:rPr>
                <w:rtl w:val="0"/>
              </w:rPr>
              <w:t xml:space="preserve">Pilvipalvelut, pilvipohjaiset ratkaisut, etähallintapalvelut, palvelinvuokraus, palvelinhallinta, varmistus- ja konesalipalvelut:</w:t>
            </w:r>
          </w:p>
          <w:p w:rsidR="00000000" w:rsidDel="00000000" w:rsidP="00000000" w:rsidRDefault="00000000" w:rsidRPr="00000000" w14:paraId="00000187">
            <w:pPr>
              <w:pStyle w:val="Subtitle"/>
              <w:numPr>
                <w:ilvl w:val="0"/>
                <w:numId w:val="21"/>
              </w:numPr>
              <w:spacing w:after="0" w:line="259" w:lineRule="auto"/>
              <w:ind w:left="720" w:hanging="360"/>
              <w:rPr/>
            </w:pPr>
            <w:bookmarkStart w:colFirst="0" w:colLast="0" w:name="_muw42sjyi0ve" w:id="227"/>
            <w:bookmarkEnd w:id="227"/>
            <w:r w:rsidDel="00000000" w:rsidR="00000000" w:rsidRPr="00000000">
              <w:rPr>
                <w:rtl w:val="0"/>
              </w:rPr>
              <w:t xml:space="preserve">henkilötietojen käsittelyyn liittyvien riskien arviointi (EU:n yleisen tietosuoja-asetuksen mukainen vaikutustenarviointi) kaikissa toiminnoissa ja niihin liittyvissä mahdollisissa alihankintaketjuissa</w:t>
              <w:br w:type="textWrapping"/>
            </w:r>
          </w:p>
          <w:p w:rsidR="00000000" w:rsidDel="00000000" w:rsidP="00000000" w:rsidRDefault="00000000" w:rsidRPr="00000000" w14:paraId="00000188">
            <w:pPr>
              <w:pStyle w:val="Subtitle"/>
              <w:numPr>
                <w:ilvl w:val="0"/>
                <w:numId w:val="21"/>
              </w:numPr>
              <w:spacing w:after="0" w:line="259" w:lineRule="auto"/>
              <w:ind w:left="720" w:hanging="360"/>
              <w:rPr/>
            </w:pPr>
            <w:bookmarkStart w:colFirst="0" w:colLast="0" w:name="_z1tetckafl1q" w:id="228"/>
            <w:bookmarkEnd w:id="228"/>
            <w:r w:rsidDel="00000000" w:rsidR="00000000" w:rsidRPr="00000000">
              <w:rPr>
                <w:rtl w:val="0"/>
              </w:rPr>
              <w:t xml:space="preserve">kuvaukset henkilötietojen kolmansiin maihin siirtojen riskitason arvioinnista niihin liittyvine tarkasteluineen tarvittavista organisatorisista, sopimuspohjaisista ja teknisistä suojatoimista tapaus- ja maakohtaisesti</w:t>
              <w:br w:type="textWrapping"/>
            </w:r>
          </w:p>
          <w:p w:rsidR="00000000" w:rsidDel="00000000" w:rsidP="00000000" w:rsidRDefault="00000000" w:rsidRPr="00000000" w14:paraId="00000189">
            <w:pPr>
              <w:pStyle w:val="Subtitle"/>
              <w:numPr>
                <w:ilvl w:val="0"/>
                <w:numId w:val="21"/>
              </w:numPr>
              <w:spacing w:after="0" w:line="259" w:lineRule="auto"/>
              <w:ind w:left="720" w:hanging="360"/>
              <w:rPr/>
            </w:pPr>
            <w:bookmarkStart w:colFirst="0" w:colLast="0" w:name="_xkhts88o8buf" w:id="229"/>
            <w:bookmarkEnd w:id="229"/>
            <w:r w:rsidDel="00000000" w:rsidR="00000000" w:rsidRPr="00000000">
              <w:rPr>
                <w:rtl w:val="0"/>
              </w:rPr>
              <w:t xml:space="preserve">kuvaukset kaikista käytössä olevista pilvipalveluista (pilvipalveluiden erilaiset tyypit ja eroavaisuudet) liittyen käytössä oleviin tietojärjestelmiin; myös viittaukset näihin liittyviin sopimuksiin</w:t>
              <w:br w:type="textWrapping"/>
            </w:r>
          </w:p>
          <w:p w:rsidR="00000000" w:rsidDel="00000000" w:rsidP="00000000" w:rsidRDefault="00000000" w:rsidRPr="00000000" w14:paraId="0000018A">
            <w:pPr>
              <w:pStyle w:val="Subtitle"/>
              <w:numPr>
                <w:ilvl w:val="0"/>
                <w:numId w:val="21"/>
              </w:numPr>
              <w:spacing w:after="0" w:line="259" w:lineRule="auto"/>
              <w:ind w:left="720" w:hanging="360"/>
              <w:rPr/>
            </w:pPr>
            <w:bookmarkStart w:colFirst="0" w:colLast="0" w:name="_x8oerbq6tcxz" w:id="230"/>
            <w:bookmarkEnd w:id="230"/>
            <w:r w:rsidDel="00000000" w:rsidR="00000000" w:rsidRPr="00000000">
              <w:rPr>
                <w:rtl w:val="0"/>
              </w:rPr>
              <w:t xml:space="preserve">sopimusten ajantasaisuus vastaamaan voimassa olevia säädöksiä (mm. EU:n yleinen tietosuoja-asetus, tarvittaessa henkilötietojen siirtämisen perusteet ETA-alueen ulkopuolelle)</w:t>
            </w:r>
          </w:p>
          <w:p w:rsidR="00000000" w:rsidDel="00000000" w:rsidP="00000000" w:rsidRDefault="00000000" w:rsidRPr="00000000" w14:paraId="0000018B">
            <w:pPr>
              <w:pStyle w:val="Subtitle"/>
              <w:numPr>
                <w:ilvl w:val="0"/>
                <w:numId w:val="21"/>
              </w:numPr>
              <w:spacing w:after="0" w:line="259" w:lineRule="auto"/>
              <w:ind w:left="720" w:hanging="360"/>
              <w:rPr/>
            </w:pPr>
            <w:bookmarkStart w:colFirst="0" w:colLast="0" w:name="_m9xnc45ve4ym" w:id="231"/>
            <w:bookmarkEnd w:id="231"/>
            <w:r w:rsidDel="00000000" w:rsidR="00000000" w:rsidRPr="00000000">
              <w:rPr>
                <w:rtl w:val="0"/>
              </w:rPr>
              <w:t xml:space="preserve">kuvaukset käytössä olevien alusta- ja verkkopalveluiden (mukaan lukien pilvipalvelut) tilanteen jatkuvasta ja säännöllisestä seurannasta muun muassa toimivuuden, tietoturvallisuusriskien, häiriötilanteiden ja palveluiden käyttöehtojen näkökulmasta (sopimusten ja käytäntöjen päivittäminen muuttunutta tilannetta vastaavaksi)</w:t>
              <w:br w:type="textWrapping"/>
            </w:r>
          </w:p>
          <w:p w:rsidR="00000000" w:rsidDel="00000000" w:rsidP="00000000" w:rsidRDefault="00000000" w:rsidRPr="00000000" w14:paraId="0000018C">
            <w:pPr>
              <w:pStyle w:val="Subtitle"/>
              <w:numPr>
                <w:ilvl w:val="0"/>
                <w:numId w:val="21"/>
              </w:numPr>
              <w:spacing w:after="0" w:line="259" w:lineRule="auto"/>
              <w:ind w:left="720" w:hanging="360"/>
              <w:rPr/>
            </w:pPr>
            <w:bookmarkStart w:colFirst="0" w:colLast="0" w:name="_or7yr3bgsxgh" w:id="232"/>
            <w:bookmarkEnd w:id="232"/>
            <w:r w:rsidDel="00000000" w:rsidR="00000000" w:rsidRPr="00000000">
              <w:rPr>
                <w:rtl w:val="0"/>
              </w:rPr>
              <w:t xml:space="preserve">huolto- päivitys- ja uusimissuunnitelma tietojärjestelmien, osajärjestelmien, laitekomponenttien, verkkojen sekä huolto- ja päivitystoimenpiteiden osalta sekä toimintamalli huoltotoimenpiteisiin liittyvään päätöksentekoon</w:t>
              <w:br w:type="textWrapping"/>
            </w:r>
          </w:p>
          <w:p w:rsidR="00000000" w:rsidDel="00000000" w:rsidP="00000000" w:rsidRDefault="00000000" w:rsidRPr="00000000" w14:paraId="0000018D">
            <w:pPr>
              <w:pStyle w:val="Subtitle"/>
              <w:numPr>
                <w:ilvl w:val="0"/>
                <w:numId w:val="21"/>
              </w:numPr>
              <w:spacing w:line="259" w:lineRule="auto"/>
              <w:ind w:left="720" w:hanging="360"/>
              <w:rPr/>
            </w:pPr>
            <w:bookmarkStart w:colFirst="0" w:colLast="0" w:name="_lonzsbj6slin" w:id="233"/>
            <w:bookmarkEnd w:id="233"/>
            <w:r w:rsidDel="00000000" w:rsidR="00000000" w:rsidRPr="00000000">
              <w:rPr>
                <w:rtl w:val="0"/>
              </w:rPr>
              <w:t xml:space="preserve">varautumisen näkökulma, kun tietoon kohdistuu tarve olla käytettävissä myös normaalista poikkeavissa olosuhteissa; suunnitelmassa on kuvattava muun muassa, kuinka tiedon hallinnointi järjestetään mahdollisessa tilanteessa, jossa yhteiskunnan verkkoyhteydet on rajoitettu Suomen maantieteellisten rajojen sisäpuolelle.]</w:t>
            </w:r>
          </w:p>
          <w:p w:rsidR="00000000" w:rsidDel="00000000" w:rsidP="00000000" w:rsidRDefault="00000000" w:rsidRPr="00000000" w14:paraId="0000018E">
            <w:pPr>
              <w:pStyle w:val="Subtitle"/>
              <w:spacing w:after="0" w:line="240" w:lineRule="auto"/>
              <w:rPr/>
            </w:pPr>
            <w:bookmarkStart w:colFirst="0" w:colLast="0" w:name="_446ri4189ian" w:id="234"/>
            <w:bookmarkEnd w:id="234"/>
            <w:r w:rsidDel="00000000" w:rsidR="00000000" w:rsidRPr="00000000">
              <w:rPr>
                <w:rtl w:val="0"/>
              </w:rPr>
              <w:t xml:space="preserve">[Tarvittaessa voi hyödyntää muun muassa seuraavia lähteitä:</w:t>
            </w:r>
          </w:p>
          <w:p w:rsidR="00000000" w:rsidDel="00000000" w:rsidP="00000000" w:rsidRDefault="00000000" w:rsidRPr="00000000" w14:paraId="0000018F">
            <w:pPr>
              <w:pStyle w:val="Subtitle"/>
              <w:spacing w:after="0" w:line="240" w:lineRule="auto"/>
              <w:rPr/>
            </w:pPr>
            <w:bookmarkStart w:colFirst="0" w:colLast="0" w:name="_cgzcnl7x9qm7" w:id="235"/>
            <w:bookmarkEnd w:id="235"/>
            <w:r w:rsidDel="00000000" w:rsidR="00000000" w:rsidRPr="00000000">
              <w:rPr>
                <w:rtl w:val="0"/>
              </w:rPr>
            </w:r>
          </w:p>
          <w:p w:rsidR="00000000" w:rsidDel="00000000" w:rsidP="00000000" w:rsidRDefault="00000000" w:rsidRPr="00000000" w14:paraId="00000190">
            <w:pPr>
              <w:pStyle w:val="Subtitle"/>
              <w:numPr>
                <w:ilvl w:val="0"/>
                <w:numId w:val="12"/>
              </w:numPr>
              <w:ind w:left="720" w:hanging="360"/>
              <w:rPr/>
            </w:pPr>
            <w:bookmarkStart w:colFirst="0" w:colLast="0" w:name="_fcnohjt6mrcn" w:id="236"/>
            <w:bookmarkEnd w:id="236"/>
            <w:r w:rsidDel="00000000" w:rsidR="00000000" w:rsidRPr="00000000">
              <w:rPr>
                <w:rtl w:val="0"/>
              </w:rPr>
              <w:t xml:space="preserve">Tietosuojavaltuutetun toimisto, Henkilötietojen siirrot Euroopan talousalueen ulkopuolelle: </w:t>
            </w:r>
            <w:hyperlink r:id="rId12">
              <w:r w:rsidDel="00000000" w:rsidR="00000000" w:rsidRPr="00000000">
                <w:rPr>
                  <w:color w:val="1155cc"/>
                  <w:u w:val="single"/>
                  <w:rtl w:val="0"/>
                </w:rPr>
                <w:t xml:space="preserve">https://tietosuoja.fi/henkilotietojen-siirrot-etan-ulkopuolelle</w:t>
              </w:r>
            </w:hyperlink>
            <w:r w:rsidDel="00000000" w:rsidR="00000000" w:rsidRPr="00000000">
              <w:rPr>
                <w:rtl w:val="0"/>
              </w:rPr>
            </w:r>
          </w:p>
          <w:p w:rsidR="00000000" w:rsidDel="00000000" w:rsidP="00000000" w:rsidRDefault="00000000" w:rsidRPr="00000000" w14:paraId="00000191">
            <w:pPr>
              <w:pStyle w:val="Subtitle"/>
              <w:numPr>
                <w:ilvl w:val="0"/>
                <w:numId w:val="12"/>
              </w:numPr>
              <w:ind w:left="720" w:hanging="360"/>
              <w:rPr/>
            </w:pPr>
            <w:bookmarkStart w:colFirst="0" w:colLast="0" w:name="_tkubhlce4u6n" w:id="237"/>
            <w:bookmarkEnd w:id="237"/>
            <w:r w:rsidDel="00000000" w:rsidR="00000000" w:rsidRPr="00000000">
              <w:rPr>
                <w:rtl w:val="0"/>
              </w:rPr>
              <w:t xml:space="preserve">Pilvipalveluiden turvallisuuden arviointikriteeristöä (PiTuKri): https://www.kyberturvallisuuskeskus.fi/sites/default/files/media/file/Pilvipalveluiden_turvallisuuden_arviointikriteeristo_PiTuKri_v1_1.pdf]</w:t>
            </w:r>
            <w:r w:rsidDel="00000000" w:rsidR="00000000" w:rsidRPr="00000000">
              <w:rPr>
                <w:rtl w:val="0"/>
              </w:rPr>
            </w:r>
          </w:p>
        </w:tc>
      </w:tr>
    </w:tbl>
    <w:p w:rsidR="00000000" w:rsidDel="00000000" w:rsidP="00000000" w:rsidRDefault="00000000" w:rsidRPr="00000000" w14:paraId="00000192">
      <w:pPr>
        <w:rPr>
          <w:sz w:val="20"/>
          <w:szCs w:val="20"/>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t xml:space="preserve">Alusta- ja verkkopalveluiden tietoturvallisuudesta huolehditaan seuraavasti:</w:t>
      </w:r>
    </w:p>
    <w:p w:rsidR="00000000" w:rsidDel="00000000" w:rsidP="00000000" w:rsidRDefault="00000000" w:rsidRPr="00000000" w14:paraId="00000194">
      <w:pPr>
        <w:numPr>
          <w:ilvl w:val="0"/>
          <w:numId w:val="20"/>
        </w:numPr>
        <w:ind w:left="720" w:hanging="360"/>
        <w:rPr>
          <w:highlight w:val="yellow"/>
        </w:rPr>
      </w:pP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95">
      <w:pPr>
        <w:pStyle w:val="Heading1"/>
        <w:rPr/>
      </w:pPr>
      <w:bookmarkStart w:colFirst="0" w:colLast="0" w:name="_4i7ojhp" w:id="238"/>
      <w:bookmarkEnd w:id="238"/>
      <w:r w:rsidDel="00000000" w:rsidR="00000000" w:rsidRPr="00000000">
        <w:br w:type="page"/>
      </w:r>
      <w:r w:rsidDel="00000000" w:rsidR="00000000" w:rsidRPr="00000000">
        <w:rPr>
          <w:rtl w:val="0"/>
        </w:rPr>
      </w:r>
    </w:p>
    <w:p w:rsidR="00000000" w:rsidDel="00000000" w:rsidP="00000000" w:rsidRDefault="00000000" w:rsidRPr="00000000" w14:paraId="00000196">
      <w:pPr>
        <w:pStyle w:val="Heading1"/>
        <w:rPr/>
      </w:pPr>
      <w:bookmarkStart w:colFirst="0" w:colLast="0" w:name="_ye5k2pgft64b" w:id="239"/>
      <w:bookmarkEnd w:id="239"/>
      <w:r w:rsidDel="00000000" w:rsidR="00000000" w:rsidRPr="00000000">
        <w:rPr>
          <w:rtl w:val="0"/>
        </w:rPr>
        <w:t xml:space="preserve">8. Kanta-palvelujen liittymisen ja käytön tietoturvakäytännöt</w:t>
      </w:r>
      <w:r w:rsidDel="00000000" w:rsidR="00000000" w:rsidRPr="00000000">
        <w:rPr>
          <w:rtl w:val="0"/>
        </w:rPr>
      </w:r>
    </w:p>
    <w:tbl>
      <w:tblPr>
        <w:tblStyle w:val="Table32"/>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197">
            <w:pPr>
              <w:pStyle w:val="Subtitle"/>
              <w:rPr/>
            </w:pPr>
            <w:bookmarkStart w:colFirst="0" w:colLast="0" w:name="_8d0ozfbbgc2r" w:id="240"/>
            <w:bookmarkEnd w:id="240"/>
            <w:r w:rsidDel="00000000" w:rsidR="00000000" w:rsidRPr="00000000">
              <w:rPr>
                <w:rtl w:val="0"/>
              </w:rPr>
              <w:t xml:space="preserve">Ohje</w:t>
            </w:r>
          </w:p>
          <w:p w:rsidR="00000000" w:rsidDel="00000000" w:rsidP="00000000" w:rsidRDefault="00000000" w:rsidRPr="00000000" w14:paraId="00000198">
            <w:pPr>
              <w:pStyle w:val="Subtitle"/>
              <w:rPr/>
            </w:pPr>
            <w:bookmarkStart w:colFirst="0" w:colLast="0" w:name="_seuopvkdk52s" w:id="241"/>
            <w:bookmarkEnd w:id="241"/>
            <w:r w:rsidDel="00000000" w:rsidR="00000000" w:rsidRPr="00000000">
              <w:rPr>
                <w:color w:val="4a86e8"/>
                <w:rtl w:val="0"/>
              </w:rPr>
              <w:t xml:space="preserve">Määräys 3/2021:</w:t>
            </w:r>
            <w:r w:rsidDel="00000000" w:rsidR="00000000" w:rsidRPr="00000000">
              <w:rPr>
                <w:rtl w:val="0"/>
              </w:rPr>
              <w:t xml:space="preserve"> 6.12 Kanta-palvelujen liittymisen ja käytön tietoturvakäytännöt</w:t>
            </w:r>
          </w:p>
          <w:p w:rsidR="00000000" w:rsidDel="00000000" w:rsidP="00000000" w:rsidRDefault="00000000" w:rsidRPr="00000000" w14:paraId="00000199">
            <w:pPr>
              <w:pStyle w:val="Subtitle"/>
              <w:rPr/>
            </w:pPr>
            <w:bookmarkStart w:colFirst="0" w:colLast="0" w:name="_sh80ix54wr4x" w:id="242"/>
            <w:bookmarkEnd w:id="242"/>
            <w:r w:rsidDel="00000000" w:rsidR="00000000" w:rsidRPr="00000000">
              <w:rPr>
                <w:rtl w:val="0"/>
              </w:rPr>
              <w:t xml:space="preserve">Seuraavat kohdat on mahdollista kuvata myös aiempien lukujen vastaavien kohtien yhteydessä tai järjestelmäkohtaisesti</w:t>
            </w:r>
          </w:p>
          <w:p w:rsidR="00000000" w:rsidDel="00000000" w:rsidP="00000000" w:rsidRDefault="00000000" w:rsidRPr="00000000" w14:paraId="0000019A">
            <w:pPr>
              <w:pStyle w:val="Subtitle"/>
              <w:rPr/>
            </w:pPr>
            <w:bookmarkStart w:colFirst="0" w:colLast="0" w:name="_j2obfgh6zrsv" w:id="243"/>
            <w:bookmarkEnd w:id="243"/>
            <w:r w:rsidDel="00000000" w:rsidR="00000000" w:rsidRPr="00000000">
              <w:rPr>
                <w:rtl w:val="0"/>
              </w:rPr>
              <w:t xml:space="preserve">Ajantasaiset kuvaukset seuraavista tai viittaukset ajantasaisiin kuvauksiin:</w:t>
            </w:r>
          </w:p>
          <w:p w:rsidR="00000000" w:rsidDel="00000000" w:rsidP="00000000" w:rsidRDefault="00000000" w:rsidRPr="00000000" w14:paraId="0000019B">
            <w:pPr>
              <w:pStyle w:val="Subtitle"/>
              <w:numPr>
                <w:ilvl w:val="0"/>
                <w:numId w:val="23"/>
              </w:numPr>
              <w:spacing w:after="0" w:line="259" w:lineRule="auto"/>
              <w:ind w:left="720" w:hanging="360"/>
              <w:rPr/>
            </w:pPr>
            <w:bookmarkStart w:colFirst="0" w:colLast="0" w:name="_8swmzebe1608" w:id="244"/>
            <w:bookmarkEnd w:id="244"/>
            <w:r w:rsidDel="00000000" w:rsidR="00000000" w:rsidRPr="00000000">
              <w:rPr>
                <w:rtl w:val="0"/>
              </w:rPr>
              <w:t xml:space="preserve">kuinka käyttäjät koulutetaan tai perehdytetään tuntemaan Kanta-palvelut ja varmistetaan niiden tietoturvallinen käyttö, esim. perehdytysmateriaali, verkkokoulut/kyselyt jne., ja kuinka varmistetaan, että perehdyttäminen on tehty, henkilöstön ohjeistukset (mm. tietojen lähettäminen viivytyksettä Kanta-palveluihin), asiakkaiden informointi</w:t>
              <w:br w:type="textWrapping"/>
            </w:r>
          </w:p>
          <w:p w:rsidR="00000000" w:rsidDel="00000000" w:rsidP="00000000" w:rsidRDefault="00000000" w:rsidRPr="00000000" w14:paraId="0000019C">
            <w:pPr>
              <w:pStyle w:val="Subtitle"/>
              <w:numPr>
                <w:ilvl w:val="0"/>
                <w:numId w:val="23"/>
              </w:numPr>
              <w:spacing w:after="0" w:line="259" w:lineRule="auto"/>
              <w:ind w:left="720" w:hanging="360"/>
              <w:rPr/>
            </w:pPr>
            <w:bookmarkStart w:colFirst="0" w:colLast="0" w:name="_z7pgcnbrhkjw" w:id="245"/>
            <w:bookmarkEnd w:id="245"/>
            <w:r w:rsidDel="00000000" w:rsidR="00000000" w:rsidRPr="00000000">
              <w:rPr>
                <w:rtl w:val="0"/>
              </w:rPr>
              <w:t xml:space="preserve">toimintamalli Kanta-palvelujen käytön aktiivisesta seurannasta</w:t>
              <w:br w:type="textWrapping"/>
            </w:r>
          </w:p>
          <w:p w:rsidR="00000000" w:rsidDel="00000000" w:rsidP="00000000" w:rsidRDefault="00000000" w:rsidRPr="00000000" w14:paraId="0000019D">
            <w:pPr>
              <w:pStyle w:val="Subtitle"/>
              <w:numPr>
                <w:ilvl w:val="0"/>
                <w:numId w:val="23"/>
              </w:numPr>
              <w:spacing w:after="0" w:line="259" w:lineRule="auto"/>
              <w:ind w:left="720" w:hanging="360"/>
              <w:rPr/>
            </w:pPr>
            <w:bookmarkStart w:colFirst="0" w:colLast="0" w:name="_383qqxp4zgw7" w:id="246"/>
            <w:bookmarkEnd w:id="246"/>
            <w:r w:rsidDel="00000000" w:rsidR="00000000" w:rsidRPr="00000000">
              <w:rPr>
                <w:rtl w:val="0"/>
              </w:rPr>
              <w:t xml:space="preserve">Kanta-palvelujen edellyttämien tunnistamis- ja todentamisratkaisujen toteuttaminen: Kanta-palveluja käyttävien järjestelmien kirjautumiskäytännöt </w:t>
            </w:r>
            <w:r w:rsidDel="00000000" w:rsidR="00000000" w:rsidRPr="00000000">
              <w:rPr>
                <w:shd w:fill="auto" w:val="clear"/>
                <w:rtl w:val="0"/>
              </w:rPr>
              <w:t xml:space="preserve">(eRAn osalta tämä on kuvattu eRA- ja eRA SmartCard järjestelmäkuvauksessa)</w:t>
            </w:r>
            <w:r w:rsidDel="00000000" w:rsidR="00000000" w:rsidRPr="00000000">
              <w:rPr>
                <w:rtl w:val="0"/>
              </w:rPr>
              <w:br w:type="textWrapping"/>
            </w:r>
          </w:p>
          <w:p w:rsidR="00000000" w:rsidDel="00000000" w:rsidP="00000000" w:rsidRDefault="00000000" w:rsidRPr="00000000" w14:paraId="0000019E">
            <w:pPr>
              <w:pStyle w:val="Subtitle"/>
              <w:numPr>
                <w:ilvl w:val="0"/>
                <w:numId w:val="23"/>
              </w:numPr>
              <w:spacing w:after="0" w:line="259" w:lineRule="auto"/>
              <w:ind w:left="720" w:hanging="360"/>
              <w:rPr/>
            </w:pPr>
            <w:bookmarkStart w:colFirst="0" w:colLast="0" w:name="_svnsgrybqoa" w:id="247"/>
            <w:bookmarkEnd w:id="247"/>
            <w:r w:rsidDel="00000000" w:rsidR="00000000" w:rsidRPr="00000000">
              <w:rPr>
                <w:rtl w:val="0"/>
              </w:rPr>
              <w:t xml:space="preserve">Sote-organisaatiorekisteritietojen tai IAH-koodiston tietojen tarkastaminen:</w:t>
            </w:r>
          </w:p>
          <w:p w:rsidR="00000000" w:rsidDel="00000000" w:rsidP="00000000" w:rsidRDefault="00000000" w:rsidRPr="00000000" w14:paraId="0000019F">
            <w:pPr>
              <w:pStyle w:val="Subtitle"/>
              <w:numPr>
                <w:ilvl w:val="1"/>
                <w:numId w:val="23"/>
              </w:numPr>
              <w:spacing w:after="0" w:line="259" w:lineRule="auto"/>
              <w:ind w:left="1440" w:hanging="360"/>
              <w:rPr/>
            </w:pPr>
            <w:bookmarkStart w:colFirst="0" w:colLast="0" w:name="_6yi4q1vvbw6n" w:id="248"/>
            <w:bookmarkEnd w:id="248"/>
            <w:r w:rsidDel="00000000" w:rsidR="00000000" w:rsidRPr="00000000">
              <w:rPr>
                <w:rtl w:val="0"/>
              </w:rPr>
              <w:t xml:space="preserve">organisaatio tarkastaa tiedot kansallisen koodistopalvelun Sote-organisaatiorekisteristä</w:t>
            </w:r>
          </w:p>
          <w:p w:rsidR="00000000" w:rsidDel="00000000" w:rsidP="00000000" w:rsidRDefault="00000000" w:rsidRPr="00000000" w14:paraId="000001A0">
            <w:pPr>
              <w:pStyle w:val="Subtitle"/>
              <w:numPr>
                <w:ilvl w:val="1"/>
                <w:numId w:val="23"/>
              </w:numPr>
              <w:spacing w:after="0" w:line="259" w:lineRule="auto"/>
              <w:ind w:left="1440" w:hanging="360"/>
              <w:rPr/>
            </w:pPr>
            <w:bookmarkStart w:colFirst="0" w:colLast="0" w:name="_ufily0qrpi4k" w:id="249"/>
            <w:bookmarkEnd w:id="249"/>
            <w:r w:rsidDel="00000000" w:rsidR="00000000" w:rsidRPr="00000000">
              <w:rPr>
                <w:rtl w:val="0"/>
              </w:rPr>
              <w:t xml:space="preserve">itsenäinen ammatinharjoittaja tarkastaa tiedot IAH-koodistosta</w:t>
            </w:r>
          </w:p>
          <w:p w:rsidR="00000000" w:rsidDel="00000000" w:rsidP="00000000" w:rsidRDefault="00000000" w:rsidRPr="00000000" w14:paraId="000001A1">
            <w:pPr>
              <w:pStyle w:val="Subtitle"/>
              <w:numPr>
                <w:ilvl w:val="1"/>
                <w:numId w:val="23"/>
              </w:numPr>
              <w:spacing w:after="0" w:line="259" w:lineRule="auto"/>
              <w:ind w:left="1440" w:hanging="360"/>
              <w:rPr/>
            </w:pPr>
            <w:bookmarkStart w:colFirst="0" w:colLast="0" w:name="_hh6w35fw44td" w:id="250"/>
            <w:bookmarkEnd w:id="250"/>
            <w:r w:rsidDel="00000000" w:rsidR="00000000" w:rsidRPr="00000000">
              <w:rPr>
                <w:rtl w:val="0"/>
              </w:rPr>
              <w:t xml:space="preserve">virheellisten tietojen korjaukset ja lisäykset tehdään aina oman alueen AVI:in tai Valviraan</w:t>
            </w:r>
          </w:p>
          <w:p w:rsidR="00000000" w:rsidDel="00000000" w:rsidP="00000000" w:rsidRDefault="00000000" w:rsidRPr="00000000" w14:paraId="000001A2">
            <w:pPr>
              <w:pStyle w:val="Subtitle"/>
              <w:numPr>
                <w:ilvl w:val="1"/>
                <w:numId w:val="23"/>
              </w:numPr>
              <w:spacing w:after="0" w:line="259" w:lineRule="auto"/>
              <w:ind w:left="1440" w:hanging="360"/>
              <w:rPr/>
            </w:pPr>
            <w:bookmarkStart w:colFirst="0" w:colLast="0" w:name="_rolzz3gvunok" w:id="251"/>
            <w:bookmarkEnd w:id="251"/>
            <w:r w:rsidDel="00000000" w:rsidR="00000000" w:rsidRPr="00000000">
              <w:rPr>
                <w:rtl w:val="0"/>
              </w:rPr>
              <w:t xml:space="preserve">otettava huomioon myös muutostilanteissa tehtävät päivitykset</w:t>
              <w:br w:type="textWrapping"/>
            </w:r>
          </w:p>
          <w:p w:rsidR="00000000" w:rsidDel="00000000" w:rsidP="00000000" w:rsidRDefault="00000000" w:rsidRPr="00000000" w14:paraId="000001A3">
            <w:pPr>
              <w:pStyle w:val="Subtitle"/>
              <w:numPr>
                <w:ilvl w:val="0"/>
                <w:numId w:val="23"/>
              </w:numPr>
              <w:spacing w:after="0" w:line="259" w:lineRule="auto"/>
              <w:ind w:left="720" w:hanging="360"/>
              <w:rPr/>
            </w:pPr>
            <w:bookmarkStart w:colFirst="0" w:colLast="0" w:name="_vnpnf1ceycfg" w:id="252"/>
            <w:bookmarkEnd w:id="252"/>
            <w:r w:rsidDel="00000000" w:rsidR="00000000" w:rsidRPr="00000000">
              <w:rPr>
                <w:rtl w:val="0"/>
              </w:rPr>
              <w:t xml:space="preserve">Kanta-palvelujen edellyttämien varmenneratkaisujen toteuttaminen (erityyppiset Digi- ja väestötietovirastosta tilattavat henkilöiden toimikortit ja tietoteknisten palvelujen palvelinvarmenteet)</w:t>
              <w:br w:type="textWrapping"/>
            </w:r>
          </w:p>
          <w:p w:rsidR="00000000" w:rsidDel="00000000" w:rsidP="00000000" w:rsidRDefault="00000000" w:rsidRPr="00000000" w14:paraId="000001A4">
            <w:pPr>
              <w:pStyle w:val="Subtitle"/>
              <w:numPr>
                <w:ilvl w:val="0"/>
                <w:numId w:val="23"/>
              </w:numPr>
              <w:spacing w:after="0" w:line="259" w:lineRule="auto"/>
              <w:ind w:left="720" w:hanging="360"/>
              <w:rPr/>
            </w:pPr>
            <w:bookmarkStart w:colFirst="0" w:colLast="0" w:name="_qxyktkucw7ow" w:id="253"/>
            <w:bookmarkEnd w:id="253"/>
            <w:r w:rsidDel="00000000" w:rsidR="00000000" w:rsidRPr="00000000">
              <w:rPr>
                <w:rtl w:val="0"/>
              </w:rPr>
              <w:t xml:space="preserve">Kanta-palvelujen edellyttämien käyttöoikeuksien/käyttövaltuuksien hallinta ja kytkentä työntekijöiden työrooleihin – tarvittaessa myös seuraaviin rooleihin liittyvät oikeudet ja tehtävät: pääkäyttäjä(t), arkistonhoitaja(t), tietosuojavastaava(t)</w:t>
              <w:br w:type="textWrapping"/>
            </w:r>
          </w:p>
          <w:p w:rsidR="00000000" w:rsidDel="00000000" w:rsidP="00000000" w:rsidRDefault="00000000" w:rsidRPr="00000000" w14:paraId="000001A5">
            <w:pPr>
              <w:pStyle w:val="Subtitle"/>
              <w:numPr>
                <w:ilvl w:val="0"/>
                <w:numId w:val="23"/>
              </w:numPr>
              <w:spacing w:after="0" w:line="259" w:lineRule="auto"/>
              <w:ind w:left="720" w:hanging="360"/>
              <w:rPr/>
            </w:pPr>
            <w:bookmarkStart w:colFirst="0" w:colLast="0" w:name="_2j8yhpzdajkp" w:id="254"/>
            <w:bookmarkEnd w:id="254"/>
            <w:r w:rsidDel="00000000" w:rsidR="00000000" w:rsidRPr="00000000">
              <w:rPr>
                <w:rtl w:val="0"/>
              </w:rPr>
              <w:t xml:space="preserve">Kanta-palvelujen ja niihin liittyvien järjestelmien käytön seuranta, mukaan lukien sosiaalihuollon asiakastietojen ja potilastietojen käyttölokin ja luovutuslokin seuranta: kuka/ketkä seuraavat, millä tavoin, kuinka usein</w:t>
              <w:br w:type="textWrapping"/>
            </w:r>
          </w:p>
          <w:p w:rsidR="00000000" w:rsidDel="00000000" w:rsidP="00000000" w:rsidRDefault="00000000" w:rsidRPr="00000000" w14:paraId="000001A6">
            <w:pPr>
              <w:pStyle w:val="Subtitle"/>
              <w:numPr>
                <w:ilvl w:val="0"/>
                <w:numId w:val="23"/>
              </w:numPr>
              <w:spacing w:after="0" w:line="259" w:lineRule="auto"/>
              <w:ind w:left="720" w:hanging="360"/>
              <w:rPr/>
            </w:pPr>
            <w:bookmarkStart w:colFirst="0" w:colLast="0" w:name="_pcbcnhq8kz8c" w:id="255"/>
            <w:bookmarkEnd w:id="255"/>
            <w:r w:rsidDel="00000000" w:rsidR="00000000" w:rsidRPr="00000000">
              <w:rPr>
                <w:rtl w:val="0"/>
              </w:rPr>
              <w:t xml:space="preserve">Kanta-palvelujen pääsynhallinnan toteuttaminen käytetyissä tietojärjestelmissä </w:t>
            </w:r>
            <w:r w:rsidDel="00000000" w:rsidR="00000000" w:rsidRPr="00000000">
              <w:rPr>
                <w:shd w:fill="auto" w:val="clear"/>
                <w:rtl w:val="0"/>
              </w:rPr>
              <w:t xml:space="preserve">(eRAn osalta tämä on kuvattu eRA- ja eRA SmartCard järjestelmäkuvauksessa)</w:t>
            </w:r>
            <w:r w:rsidDel="00000000" w:rsidR="00000000" w:rsidRPr="00000000">
              <w:rPr>
                <w:rtl w:val="0"/>
              </w:rPr>
              <w:br w:type="textWrapping"/>
            </w:r>
          </w:p>
          <w:p w:rsidR="00000000" w:rsidDel="00000000" w:rsidP="00000000" w:rsidRDefault="00000000" w:rsidRPr="00000000" w14:paraId="000001A7">
            <w:pPr>
              <w:pStyle w:val="Subtitle"/>
              <w:numPr>
                <w:ilvl w:val="0"/>
                <w:numId w:val="23"/>
              </w:numPr>
              <w:spacing w:after="0" w:line="259" w:lineRule="auto"/>
              <w:ind w:left="720" w:hanging="360"/>
              <w:rPr/>
            </w:pPr>
            <w:bookmarkStart w:colFirst="0" w:colLast="0" w:name="_3meydinye0ti" w:id="256"/>
            <w:bookmarkEnd w:id="256"/>
            <w:r w:rsidDel="00000000" w:rsidR="00000000" w:rsidRPr="00000000">
              <w:rPr>
                <w:rtl w:val="0"/>
              </w:rPr>
              <w:t xml:space="preserve">kuinka on toteutettu sosiaalihuollon ja terveydenhuollon dokumenttien ja eri rekisterien erottaminen</w:t>
              <w:br w:type="textWrapping"/>
            </w:r>
          </w:p>
          <w:p w:rsidR="00000000" w:rsidDel="00000000" w:rsidP="00000000" w:rsidRDefault="00000000" w:rsidRPr="00000000" w14:paraId="000001A8">
            <w:pPr>
              <w:pStyle w:val="Subtitle"/>
              <w:numPr>
                <w:ilvl w:val="0"/>
                <w:numId w:val="23"/>
              </w:numPr>
              <w:spacing w:after="0" w:line="259" w:lineRule="auto"/>
              <w:ind w:left="720" w:hanging="360"/>
              <w:rPr/>
            </w:pPr>
            <w:bookmarkStart w:colFirst="0" w:colLast="0" w:name="_cxeyrgf0s4g" w:id="257"/>
            <w:bookmarkEnd w:id="257"/>
            <w:r w:rsidDel="00000000" w:rsidR="00000000" w:rsidRPr="00000000">
              <w:rPr>
                <w:rtl w:val="0"/>
              </w:rPr>
              <w:t xml:space="preserve">miten ja kuinka usein varmistetaan, että Kanta-palveluihin liittyvillä tietojärjestelmillä (erityisesti A2 tai A3-luokan järjestelmät) ja muilla sertifiointia edellyttävillä tietojärjestelmillä ja välityspalveluilla (luokan A1 järjestelmät) on voimassa oleva todistus tietoturvallisuuden arvioinnista, ja tiedot Valviran tietojärjestelmärekisterissä (A1, A2 tai A3-luokan järjestelmä) </w:t>
            </w:r>
            <w:r w:rsidDel="00000000" w:rsidR="00000000" w:rsidRPr="00000000">
              <w:rPr>
                <w:shd w:fill="auto" w:val="clear"/>
                <w:rtl w:val="0"/>
              </w:rPr>
              <w:t xml:space="preserve">(eRAn osalta tämä on kuvattu eRA- ja eRA SmartCard järjestelmäkuvauksessa)</w:t>
            </w:r>
            <w:r w:rsidDel="00000000" w:rsidR="00000000" w:rsidRPr="00000000">
              <w:rPr>
                <w:rtl w:val="0"/>
              </w:rPr>
              <w:br w:type="textWrapping"/>
            </w:r>
          </w:p>
          <w:p w:rsidR="00000000" w:rsidDel="00000000" w:rsidP="00000000" w:rsidRDefault="00000000" w:rsidRPr="00000000" w14:paraId="000001A9">
            <w:pPr>
              <w:pStyle w:val="Subtitle"/>
              <w:numPr>
                <w:ilvl w:val="0"/>
                <w:numId w:val="23"/>
              </w:numPr>
              <w:spacing w:after="0" w:line="259" w:lineRule="auto"/>
              <w:ind w:left="720" w:hanging="360"/>
              <w:rPr/>
            </w:pPr>
            <w:bookmarkStart w:colFirst="0" w:colLast="0" w:name="_wy0gf8de4wtg" w:id="258"/>
            <w:bookmarkEnd w:id="258"/>
            <w:r w:rsidDel="00000000" w:rsidR="00000000" w:rsidRPr="00000000">
              <w:rPr>
                <w:rtl w:val="0"/>
              </w:rPr>
              <w:t xml:space="preserve">miten ja kuinka usein varmistetaan luokan A tietojärjestelmien vaatimustenmukaisuuden voimassaolo Valviran tietojärjestelmärekisteriä ja tietojärjestelmäpalvelun tuottajilta saatavia tietoja hyödyntäen (mm. tietoturvallisuustodistuksen voimassaolo, järjestelmään toteutetut olennaisten vaatimusten profiilit ja Kanta-palveluihin liittyneille järjestelmille tehtyjen yhteistestausten vastaavuus Kanta-palveluissa edellytettyihin määrittelyihin)</w:t>
              <w:br w:type="textWrapping"/>
            </w:r>
          </w:p>
          <w:p w:rsidR="00000000" w:rsidDel="00000000" w:rsidP="00000000" w:rsidRDefault="00000000" w:rsidRPr="00000000" w14:paraId="000001AA">
            <w:pPr>
              <w:pStyle w:val="Subtitle"/>
              <w:numPr>
                <w:ilvl w:val="0"/>
                <w:numId w:val="23"/>
              </w:numPr>
              <w:spacing w:after="0" w:line="259" w:lineRule="auto"/>
              <w:ind w:left="720" w:hanging="360"/>
              <w:rPr/>
            </w:pPr>
            <w:bookmarkStart w:colFirst="0" w:colLast="0" w:name="_16inteoutdvb" w:id="259"/>
            <w:bookmarkEnd w:id="259"/>
            <w:r w:rsidDel="00000000" w:rsidR="00000000" w:rsidRPr="00000000">
              <w:rPr>
                <w:rtl w:val="0"/>
              </w:rPr>
              <w:t xml:space="preserve">miten ja kuinka usein varmistetaan, että muut sosiaalihuollon asiakastietojen tai potilastietojen käsittelyyn tarkoitetut tietojärjestelmät on ilmoitettu Valviralle ja niiden tiedot ovat ajan tasalla Valviran tietojärjestelmärekisterissä (B-luokan järjestelmä)</w:t>
            </w:r>
          </w:p>
          <w:p w:rsidR="00000000" w:rsidDel="00000000" w:rsidP="00000000" w:rsidRDefault="00000000" w:rsidRPr="00000000" w14:paraId="000001AB">
            <w:pPr>
              <w:pStyle w:val="Subtitle"/>
              <w:spacing w:after="0" w:line="259" w:lineRule="auto"/>
              <w:ind w:left="720" w:firstLine="0"/>
              <w:rPr/>
            </w:pPr>
            <w:bookmarkStart w:colFirst="0" w:colLast="0" w:name="_aq0km9ms0h6g" w:id="260"/>
            <w:bookmarkEnd w:id="260"/>
            <w:r w:rsidDel="00000000" w:rsidR="00000000" w:rsidRPr="00000000">
              <w:rPr>
                <w:rtl w:val="0"/>
              </w:rPr>
            </w:r>
          </w:p>
          <w:p w:rsidR="00000000" w:rsidDel="00000000" w:rsidP="00000000" w:rsidRDefault="00000000" w:rsidRPr="00000000" w14:paraId="000001AC">
            <w:pPr>
              <w:pStyle w:val="Subtitle"/>
              <w:numPr>
                <w:ilvl w:val="0"/>
                <w:numId w:val="23"/>
              </w:numPr>
              <w:spacing w:after="0" w:line="259" w:lineRule="auto"/>
              <w:ind w:left="720" w:hanging="360"/>
              <w:rPr/>
            </w:pPr>
            <w:bookmarkStart w:colFirst="0" w:colLast="0" w:name="_penrgpqkb3lu" w:id="261"/>
            <w:bookmarkEnd w:id="261"/>
            <w:r w:rsidDel="00000000" w:rsidR="00000000" w:rsidRPr="00000000">
              <w:rPr>
                <w:rtl w:val="0"/>
              </w:rPr>
              <w:t xml:space="preserve">kuinka varmistetaan, että hankittava tai päivitettävä järjestelmä täyttää sitä koskevat olennaiset vaatimukset (kuinka asia kuvataan sopimuksissa, mitä tarkistuksia tehdään esim. THL:n määräyksistä, järjestelmäprofiileista ja järjestelmältä vaadittavasta todistuksesta tietoturvallisuuden arvioinnista, Valviran tietojärjestelmärekisteristä ja Kelan yhteistestauksen tuloksista)</w:t>
              <w:br w:type="textWrapping"/>
            </w:r>
          </w:p>
          <w:p w:rsidR="00000000" w:rsidDel="00000000" w:rsidP="00000000" w:rsidRDefault="00000000" w:rsidRPr="00000000" w14:paraId="000001AD">
            <w:pPr>
              <w:pStyle w:val="Subtitle"/>
              <w:numPr>
                <w:ilvl w:val="0"/>
                <w:numId w:val="23"/>
              </w:numPr>
              <w:spacing w:line="259" w:lineRule="auto"/>
              <w:ind w:left="720" w:hanging="360"/>
              <w:rPr/>
            </w:pPr>
            <w:bookmarkStart w:colFirst="0" w:colLast="0" w:name="_9x8fdk9d721k" w:id="262"/>
            <w:bookmarkEnd w:id="262"/>
            <w:r w:rsidDel="00000000" w:rsidR="00000000" w:rsidRPr="00000000">
              <w:rPr>
                <w:rtl w:val="0"/>
              </w:rPr>
              <w:t xml:space="preserve">toiminta ja vastuut tilanteessa, jossa käytössä olevalta järjestelmältä peruutetaan todistus tietoturvallisuuden arvioinnista määräajaksi tai kokonaan, jossa todistusta tietoturvallisuuden arvioinnista rajoitetaan tai tilanteessa, jossa tietojärjestelmän käyttö kielletään, kuvaus siitä kuinka asia huomioidaan sopimuksissa.</w:t>
            </w:r>
          </w:p>
        </w:tc>
      </w:tr>
    </w:tbl>
    <w:p w:rsidR="00000000" w:rsidDel="00000000" w:rsidP="00000000" w:rsidRDefault="00000000" w:rsidRPr="00000000" w14:paraId="000001AE">
      <w:pPr>
        <w:rPr>
          <w:sz w:val="20"/>
          <w:szCs w:val="20"/>
        </w:rPr>
      </w:pPr>
      <w:r w:rsidDel="00000000" w:rsidR="00000000" w:rsidRPr="00000000">
        <w:rPr>
          <w:rtl w:val="0"/>
        </w:rPr>
      </w:r>
    </w:p>
    <w:p w:rsidR="00000000" w:rsidDel="00000000" w:rsidP="00000000" w:rsidRDefault="00000000" w:rsidRPr="00000000" w14:paraId="000001AF">
      <w:pPr>
        <w:rPr/>
      </w:pPr>
      <w:r w:rsidDel="00000000" w:rsidR="00000000" w:rsidRPr="00000000">
        <w:rPr>
          <w:rtl w:val="0"/>
        </w:rPr>
        <w:t xml:space="preserve">Kanta-palvelujen osalta noudatetaan seuraavia tietoturvakäytäntöjä ja asiakastietojen käsittelyn käytäntöjä:</w:t>
      </w:r>
    </w:p>
    <w:p w:rsidR="00000000" w:rsidDel="00000000" w:rsidP="00000000" w:rsidRDefault="00000000" w:rsidRPr="00000000" w14:paraId="000001B0">
      <w:pPr>
        <w:numPr>
          <w:ilvl w:val="0"/>
          <w:numId w:val="23"/>
        </w:numPr>
        <w:ind w:left="720" w:hanging="360"/>
        <w:rPr>
          <w:highlight w:val="yellow"/>
        </w:rPr>
      </w:pP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B1">
      <w:pPr>
        <w:pStyle w:val="Heading1"/>
        <w:rPr/>
      </w:pPr>
      <w:bookmarkStart w:colFirst="0" w:colLast="0" w:name="_2xcytpi" w:id="263"/>
      <w:bookmarkEnd w:id="263"/>
      <w:r w:rsidDel="00000000" w:rsidR="00000000" w:rsidRPr="00000000">
        <w:br w:type="page"/>
      </w:r>
      <w:r w:rsidDel="00000000" w:rsidR="00000000" w:rsidRPr="00000000">
        <w:rPr>
          <w:rtl w:val="0"/>
        </w:rPr>
      </w:r>
    </w:p>
    <w:p w:rsidR="00000000" w:rsidDel="00000000" w:rsidP="00000000" w:rsidRDefault="00000000" w:rsidRPr="00000000" w14:paraId="000001B2">
      <w:pPr>
        <w:pStyle w:val="Heading1"/>
        <w:rPr>
          <w:highlight w:val="yellow"/>
        </w:rPr>
      </w:pPr>
      <w:bookmarkStart w:colFirst="0" w:colLast="0" w:name="_qxshgzgwki2t" w:id="264"/>
      <w:bookmarkEnd w:id="264"/>
      <w:r w:rsidDel="00000000" w:rsidR="00000000" w:rsidRPr="00000000">
        <w:rPr>
          <w:rtl w:val="0"/>
        </w:rPr>
        <w:t xml:space="preserve">9. Tietojärjestelmäkohtaiset tarkemmat kuvakset, ohjeet ja suunnitelmat</w:t>
      </w:r>
      <w:r w:rsidDel="00000000" w:rsidR="00000000" w:rsidRPr="00000000">
        <w:rPr>
          <w:rtl w:val="0"/>
        </w:rPr>
      </w:r>
    </w:p>
    <w:tbl>
      <w:tblPr>
        <w:tblStyle w:val="Table33"/>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1B3">
            <w:pPr>
              <w:pStyle w:val="Subtitle"/>
              <w:rPr/>
            </w:pPr>
            <w:bookmarkStart w:colFirst="0" w:colLast="0" w:name="_q7srtctqis3r" w:id="265"/>
            <w:bookmarkEnd w:id="265"/>
            <w:r w:rsidDel="00000000" w:rsidR="00000000" w:rsidRPr="00000000">
              <w:rPr>
                <w:rtl w:val="0"/>
              </w:rPr>
              <w:t xml:space="preserve">Ohje</w:t>
            </w:r>
          </w:p>
          <w:p w:rsidR="00000000" w:rsidDel="00000000" w:rsidP="00000000" w:rsidRDefault="00000000" w:rsidRPr="00000000" w14:paraId="000001B4">
            <w:pPr>
              <w:pStyle w:val="Subtitle"/>
              <w:rPr/>
            </w:pPr>
            <w:bookmarkStart w:colFirst="0" w:colLast="0" w:name="_hqlanv303the" w:id="266"/>
            <w:bookmarkEnd w:id="266"/>
            <w:r w:rsidDel="00000000" w:rsidR="00000000" w:rsidRPr="00000000">
              <w:rPr>
                <w:color w:val="4472c4"/>
                <w:rtl w:val="0"/>
              </w:rPr>
              <w:t xml:space="preserve">Määräys 3/2021</w:t>
            </w:r>
            <w:r w:rsidDel="00000000" w:rsidR="00000000" w:rsidRPr="00000000">
              <w:rPr>
                <w:rtl w:val="0"/>
              </w:rPr>
              <w:t xml:space="preserve">: 6.5 Tietojärjestelmien perustiedot ja tarkemmat kuvaukset</w:t>
            </w:r>
          </w:p>
          <w:p w:rsidR="00000000" w:rsidDel="00000000" w:rsidP="00000000" w:rsidRDefault="00000000" w:rsidRPr="00000000" w14:paraId="000001B5">
            <w:pPr>
              <w:pStyle w:val="Subtitle"/>
              <w:rPr/>
            </w:pPr>
            <w:bookmarkStart w:colFirst="0" w:colLast="0" w:name="_veezzfncpxar" w:id="267"/>
            <w:bookmarkEnd w:id="267"/>
            <w:r w:rsidDel="00000000" w:rsidR="00000000" w:rsidRPr="00000000">
              <w:rPr>
                <w:rtl w:val="0"/>
              </w:rPr>
              <w:t xml:space="preserve">Tässä tietoturvasuunnitelman luvussa 9 kuvataan tarvittaessa kaikki tai keskeisimmät tietojärjestelmät tarkemmin, mm. niihin liittyvät ohjeistukset ja suunnitelmat. Jos käytössä on vain yksi tietojärjestelmä, tietojärjestelmäkohtaisia osioita ei välttämättä tarvita. Täältä voidaan myös viitata erikseen ylläpidettäviin järjestelmäkohtaisiin kuvauksiin</w:t>
            </w:r>
          </w:p>
          <w:p w:rsidR="00000000" w:rsidDel="00000000" w:rsidP="00000000" w:rsidRDefault="00000000" w:rsidRPr="00000000" w14:paraId="000001B6">
            <w:pPr>
              <w:pStyle w:val="Subtitle"/>
              <w:rPr/>
            </w:pPr>
            <w:bookmarkStart w:colFirst="0" w:colLast="0" w:name="_4vnk72nzb411" w:id="268"/>
            <w:bookmarkEnd w:id="268"/>
            <w:r w:rsidDel="00000000" w:rsidR="00000000" w:rsidRPr="00000000">
              <w:rPr>
                <w:rtl w:val="0"/>
              </w:rPr>
              <w:t xml:space="preserve">Seuraavassa kuvattuihin eri kohtiin voidaan soveltuvin osin käyttää samantyyppisiä kuvauksia kuin tietoturvasuunnitelman aiempien lukujen vastaavissa osissa. Seuraavissa pohjissa on yksi esimerkkimalli luokan A2 ja A3 (Kanta-palveluihin liittyvät), luokan A1 (muusta syystä tietoturva-auditoidut tietojärjestelmät), luokan B (muut sosiaalihuollon asiakastietojen tai potilastietojen käsittelyyn tarkoitettu) ja muiden järjestelmien (joita voidaan tarvittaessa ottaa mukaan tietoturvasuunnitelmaan) kuvaamiseen</w:t>
            </w:r>
          </w:p>
          <w:p w:rsidR="00000000" w:rsidDel="00000000" w:rsidP="00000000" w:rsidRDefault="00000000" w:rsidRPr="00000000" w14:paraId="000001B7">
            <w:pPr>
              <w:pStyle w:val="Subtitle"/>
              <w:rPr/>
            </w:pPr>
            <w:bookmarkStart w:colFirst="0" w:colLast="0" w:name="_n1j5q6dgua95" w:id="269"/>
            <w:bookmarkEnd w:id="269"/>
            <w:r w:rsidDel="00000000" w:rsidR="00000000" w:rsidRPr="00000000">
              <w:rPr>
                <w:rtl w:val="0"/>
              </w:rPr>
              <w:t xml:space="preserve">Tietoturvasuunnitelmaan kuvataan tarvittavat alaluvut tietoturvallisuuden omavalvonnan kohteessa käytössä olevien tietojärjestelmien mukaisesti. Mikäli kyseisen alaluvun järjestelmiä ei lainkaan ole, voidaan kyseinen luku kokonaan poistaa. Alaluvuissa olevat symbolit X, Y ja Z kuvaavat mallipohjan alaluvussa mainittuun luokkaan tai luokkiin kuuluvia järjestelmiä X1, X2, …Y1, Y2, … Z1, Z2, …, joista jokaisesta laaditaan omat kuvaukset kyseisessä alaluvussa esitetyn mallin mukaisesti</w:t>
            </w:r>
          </w:p>
        </w:tc>
      </w:tr>
    </w:tbl>
    <w:p w:rsidR="00000000" w:rsidDel="00000000" w:rsidP="00000000" w:rsidRDefault="00000000" w:rsidRPr="00000000" w14:paraId="000001B8">
      <w:pPr>
        <w:rPr>
          <w:sz w:val="20"/>
          <w:szCs w:val="20"/>
        </w:rPr>
      </w:pPr>
      <w:r w:rsidDel="00000000" w:rsidR="00000000" w:rsidRPr="00000000">
        <w:rPr>
          <w:rtl w:val="0"/>
        </w:rPr>
      </w:r>
    </w:p>
    <w:p w:rsidR="00000000" w:rsidDel="00000000" w:rsidP="00000000" w:rsidRDefault="00000000" w:rsidRPr="00000000" w14:paraId="000001B9">
      <w:pPr>
        <w:rPr>
          <w:sz w:val="20"/>
          <w:szCs w:val="20"/>
        </w:rPr>
      </w:pPr>
      <w:r w:rsidDel="00000000" w:rsidR="00000000" w:rsidRPr="00000000">
        <w:rPr>
          <w:sz w:val="20"/>
          <w:szCs w:val="20"/>
          <w:highlight w:val="yellow"/>
          <w:rtl w:val="0"/>
        </w:rPr>
        <w:t xml:space="preserve">[Perustiedot tietojärjestelmistä: Vrt. mallipohjan luku 6.1. Tietojärjestelmien perustiedot]</w:t>
      </w:r>
      <w:r w:rsidDel="00000000" w:rsidR="00000000" w:rsidRPr="00000000">
        <w:rPr>
          <w:rtl w:val="0"/>
        </w:rPr>
      </w:r>
    </w:p>
    <w:p w:rsidR="00000000" w:rsidDel="00000000" w:rsidP="00000000" w:rsidRDefault="00000000" w:rsidRPr="00000000" w14:paraId="000001BA">
      <w:pPr>
        <w:pStyle w:val="Heading2"/>
        <w:rPr>
          <w:highlight w:val="yellow"/>
        </w:rPr>
      </w:pPr>
      <w:bookmarkStart w:colFirst="0" w:colLast="0" w:name="_1ci93xb" w:id="270"/>
      <w:bookmarkEnd w:id="270"/>
      <w:r w:rsidDel="00000000" w:rsidR="00000000" w:rsidRPr="00000000">
        <w:rPr>
          <w:rtl w:val="0"/>
        </w:rPr>
        <w:t xml:space="preserve">9.1. Järjestelmät (luokkiin A2 ja A3 kuuluvat)</w:t>
      </w:r>
      <w:r w:rsidDel="00000000" w:rsidR="00000000" w:rsidRPr="00000000">
        <w:rPr>
          <w:rtl w:val="0"/>
        </w:rPr>
      </w:r>
    </w:p>
    <w:tbl>
      <w:tblPr>
        <w:tblStyle w:val="Table34"/>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1BB">
            <w:pPr>
              <w:pStyle w:val="Subtitle"/>
              <w:rPr/>
            </w:pPr>
            <w:bookmarkStart w:colFirst="0" w:colLast="0" w:name="_7wm4a8uft6kw" w:id="271"/>
            <w:bookmarkEnd w:id="271"/>
            <w:r w:rsidDel="00000000" w:rsidR="00000000" w:rsidRPr="00000000">
              <w:rPr>
                <w:rtl w:val="0"/>
              </w:rPr>
              <w:t xml:space="preserve">Ohje</w:t>
            </w:r>
          </w:p>
          <w:p w:rsidR="00000000" w:rsidDel="00000000" w:rsidP="00000000" w:rsidRDefault="00000000" w:rsidRPr="00000000" w14:paraId="000001BC">
            <w:pPr>
              <w:pStyle w:val="Subtitle"/>
              <w:rPr/>
            </w:pPr>
            <w:bookmarkStart w:colFirst="0" w:colLast="0" w:name="_zb2zs8whw13" w:id="272"/>
            <w:bookmarkEnd w:id="272"/>
            <w:r w:rsidDel="00000000" w:rsidR="00000000" w:rsidRPr="00000000">
              <w:rPr>
                <w:rtl w:val="0"/>
              </w:rPr>
              <w:t xml:space="preserve">Vello-palvelut hyödyntävät eRA-palveluita Kanta-yhteyden muodostamiseen. Koska eRA on varsinainen järjestelmä Kanta-yhteyden muodostuksessa, tässä luvussa kuvataan eRA -järjestelmä.</w:t>
            </w:r>
          </w:p>
        </w:tc>
      </w:tr>
    </w:tbl>
    <w:p w:rsidR="00000000" w:rsidDel="00000000" w:rsidP="00000000" w:rsidRDefault="00000000" w:rsidRPr="00000000" w14:paraId="000001BD">
      <w:pPr>
        <w:pStyle w:val="Heading3"/>
        <w:tabs>
          <w:tab w:val="left" w:leader="none" w:pos="567"/>
          <w:tab w:val="left" w:leader="none" w:pos="1701"/>
        </w:tabs>
        <w:rPr/>
      </w:pPr>
      <w:bookmarkStart w:colFirst="0" w:colLast="0" w:name="_4x0qiyluqmss" w:id="273"/>
      <w:bookmarkEnd w:id="273"/>
      <w:r w:rsidDel="00000000" w:rsidR="00000000" w:rsidRPr="00000000">
        <w:rPr>
          <w:rtl w:val="0"/>
        </w:rPr>
        <w:t xml:space="preserve">9.1.1. eRA (Luokka A3)</w:t>
      </w:r>
    </w:p>
    <w:p w:rsidR="00000000" w:rsidDel="00000000" w:rsidP="00000000" w:rsidRDefault="00000000" w:rsidRPr="00000000" w14:paraId="000001BE">
      <w:pPr>
        <w:numPr>
          <w:ilvl w:val="0"/>
          <w:numId w:val="16"/>
        </w:numPr>
        <w:ind w:left="720" w:hanging="360"/>
        <w:rPr/>
      </w:pPr>
      <w:r w:rsidDel="00000000" w:rsidR="00000000" w:rsidRPr="00000000">
        <w:rPr>
          <w:vertAlign w:val="baseline"/>
          <w:rtl w:val="0"/>
        </w:rPr>
        <w:t xml:space="preserve">Järjestelmä: eRA (pilvipalvelu, versio saatavissa käyttöliittymästä)</w:t>
      </w:r>
    </w:p>
    <w:p w:rsidR="00000000" w:rsidDel="00000000" w:rsidP="00000000" w:rsidRDefault="00000000" w:rsidRPr="00000000" w14:paraId="000001BF">
      <w:pPr>
        <w:numPr>
          <w:ilvl w:val="0"/>
          <w:numId w:val="16"/>
        </w:numPr>
        <w:ind w:left="720" w:hanging="360"/>
        <w:rPr/>
      </w:pPr>
      <w:r w:rsidDel="00000000" w:rsidR="00000000" w:rsidRPr="00000000">
        <w:rPr>
          <w:vertAlign w:val="baseline"/>
          <w:rtl w:val="0"/>
        </w:rPr>
        <w:t xml:space="preserve">Järjestelmäluokka: A3</w:t>
      </w:r>
    </w:p>
    <w:p w:rsidR="00000000" w:rsidDel="00000000" w:rsidP="00000000" w:rsidRDefault="00000000" w:rsidRPr="00000000" w14:paraId="000001C0">
      <w:pPr>
        <w:numPr>
          <w:ilvl w:val="0"/>
          <w:numId w:val="16"/>
        </w:numPr>
        <w:ind w:left="720" w:hanging="360"/>
        <w:rPr/>
      </w:pPr>
      <w:r w:rsidDel="00000000" w:rsidR="00000000" w:rsidRPr="00000000">
        <w:rPr>
          <w:vertAlign w:val="baseline"/>
          <w:rtl w:val="0"/>
        </w:rPr>
        <w:t xml:space="preserve">Toimittaja: Atostek (1571997-4)</w:t>
      </w:r>
    </w:p>
    <w:p w:rsidR="00000000" w:rsidDel="00000000" w:rsidP="00000000" w:rsidRDefault="00000000" w:rsidRPr="00000000" w14:paraId="000001C1">
      <w:pPr>
        <w:numPr>
          <w:ilvl w:val="0"/>
          <w:numId w:val="16"/>
        </w:numPr>
        <w:ind w:left="720" w:hanging="360"/>
        <w:rPr/>
      </w:pPr>
      <w:r w:rsidDel="00000000" w:rsidR="00000000" w:rsidRPr="00000000">
        <w:rPr>
          <w:vertAlign w:val="baseline"/>
          <w:rtl w:val="0"/>
        </w:rPr>
        <w:t xml:space="preserve">Yhteystiedot: Tuki (sopimuksen mukaisesti): </w:t>
      </w:r>
      <w:hyperlink r:id="rId13">
        <w:r w:rsidDel="00000000" w:rsidR="00000000" w:rsidRPr="00000000">
          <w:rPr>
            <w:color w:val="1155cc"/>
            <w:u w:val="single"/>
            <w:vertAlign w:val="baseline"/>
            <w:rtl w:val="0"/>
          </w:rPr>
          <w:t xml:space="preserve">erasupport@atostek.com</w:t>
        </w:r>
      </w:hyperlink>
      <w:r w:rsidDel="00000000" w:rsidR="00000000" w:rsidRPr="00000000">
        <w:rPr>
          <w:vertAlign w:val="baseline"/>
          <w:rtl w:val="0"/>
        </w:rPr>
        <w:t xml:space="preserve">, +35845 154 6103</w:t>
      </w:r>
    </w:p>
    <w:p w:rsidR="00000000" w:rsidDel="00000000" w:rsidP="00000000" w:rsidRDefault="00000000" w:rsidRPr="00000000" w14:paraId="000001C2">
      <w:pPr>
        <w:numPr>
          <w:ilvl w:val="0"/>
          <w:numId w:val="16"/>
        </w:numPr>
        <w:ind w:left="720" w:hanging="360"/>
        <w:rPr/>
      </w:pPr>
      <w:r w:rsidDel="00000000" w:rsidR="00000000" w:rsidRPr="00000000">
        <w:rPr>
          <w:vertAlign w:val="baseline"/>
          <w:rtl w:val="0"/>
        </w:rPr>
        <w:t xml:space="preserve">Käyttötarkoitus: Atostekin eRA on pilvipalveluna toimiva liityntäohjelmisto kansalliseen terveystiedon arkistoon, sosiaalihuollon asiakastiedon arkistoon ja sähköiseen reseptiin. eRAa käytetään oman web-käyttöliittymänsä kautta tai integroituna asiakas- tai potilasjärjestelmässä Vello-järjestelmää hyödyntäen Vellon we</w:t>
      </w:r>
      <w:r w:rsidDel="00000000" w:rsidR="00000000" w:rsidRPr="00000000">
        <w:rPr>
          <w:rtl w:val="0"/>
        </w:rPr>
        <w:t xml:space="preserve">b-käyttöliittymän kautta.</w:t>
      </w:r>
      <w:r w:rsidDel="00000000" w:rsidR="00000000" w:rsidRPr="00000000">
        <w:rPr>
          <w:rtl w:val="0"/>
        </w:rPr>
      </w:r>
    </w:p>
    <w:p w:rsidR="00000000" w:rsidDel="00000000" w:rsidP="00000000" w:rsidRDefault="00000000" w:rsidRPr="00000000" w14:paraId="000001C3">
      <w:pPr>
        <w:numPr>
          <w:ilvl w:val="0"/>
          <w:numId w:val="16"/>
        </w:numPr>
        <w:ind w:left="720" w:hanging="360"/>
        <w:rPr/>
      </w:pPr>
      <w:r w:rsidDel="00000000" w:rsidR="00000000" w:rsidRPr="00000000">
        <w:rPr>
          <w:vertAlign w:val="baseline"/>
          <w:rtl w:val="0"/>
        </w:rPr>
        <w:t xml:space="preserve">Käyttäjäryhmät: </w:t>
      </w:r>
      <w:r w:rsidDel="00000000" w:rsidR="00000000" w:rsidRPr="00000000">
        <w:rPr>
          <w:highlight w:val="yellow"/>
          <w:vertAlign w:val="baseline"/>
          <w:rtl w:val="0"/>
        </w:rPr>
        <w:t xml:space="preserve">[Täydennä tähän mitkä käyttäjäryhmät organisaatiossanne käyttävät eRAa</w:t>
      </w:r>
      <w:r w:rsidDel="00000000" w:rsidR="00000000" w:rsidRPr="00000000">
        <w:rPr>
          <w:highlight w:val="yellow"/>
          <w:rtl w:val="0"/>
        </w:rPr>
        <w:t xml:space="preserve"> tai Velloa</w:t>
      </w:r>
      <w:r w:rsidDel="00000000" w:rsidR="00000000" w:rsidRPr="00000000">
        <w:rPr>
          <w:highlight w:val="yellow"/>
          <w:vertAlign w:val="baseline"/>
          <w:rtl w:val="0"/>
        </w:rPr>
        <w:t xml:space="preserve">]</w:t>
      </w:r>
    </w:p>
    <w:p w:rsidR="00000000" w:rsidDel="00000000" w:rsidP="00000000" w:rsidRDefault="00000000" w:rsidRPr="00000000" w14:paraId="000001C4">
      <w:pPr>
        <w:rPr/>
      </w:pPr>
      <w:r w:rsidDel="00000000" w:rsidR="00000000" w:rsidRPr="00000000">
        <w:rPr>
          <w:rtl w:val="0"/>
        </w:rPr>
        <w:t xml:space="preserve">eRA palvelua tai Vello -palveluita Kanta-yhteyden kanssa käytettäessä tunnistaudutaan eRA SmartCard -kortinlukijasovelluksella. Tarkemmat tiedot palvelusta ja sovelluksesta luettavissa liitteestä 2 (eRA Järjestelmäkuvaus) ja liitteestä 3 (eRA SmartCard järjestelmäkuvaus) ja liitteestä 1 (Vello Järjestelmäkuvaus).</w:t>
      </w:r>
    </w:p>
    <w:p w:rsidR="00000000" w:rsidDel="00000000" w:rsidP="00000000" w:rsidRDefault="00000000" w:rsidRPr="00000000" w14:paraId="000001C5">
      <w:pPr>
        <w:pStyle w:val="Heading3"/>
        <w:tabs>
          <w:tab w:val="left" w:leader="none" w:pos="567"/>
          <w:tab w:val="left" w:leader="none" w:pos="1701"/>
        </w:tabs>
        <w:rPr/>
      </w:pPr>
      <w:bookmarkStart w:colFirst="0" w:colLast="0" w:name="_2bn6wsx" w:id="274"/>
      <w:bookmarkEnd w:id="274"/>
      <w:r w:rsidDel="00000000" w:rsidR="00000000" w:rsidRPr="00000000">
        <w:rPr>
          <w:rtl w:val="0"/>
        </w:rPr>
        <w:t xml:space="preserve">9.1.2. Kanta-palveluihin liittyvä tietojärjestelmä (luokat A2 tai A3)</w:t>
      </w:r>
    </w:p>
    <w:p w:rsidR="00000000" w:rsidDel="00000000" w:rsidP="00000000" w:rsidRDefault="00000000" w:rsidRPr="00000000" w14:paraId="000001C6">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rPr>
      </w:pPr>
      <w:bookmarkStart w:colFirst="0" w:colLast="0" w:name="_qsh70q" w:id="275"/>
      <w:bookmarkEnd w:id="275"/>
      <w:r w:rsidDel="00000000" w:rsidR="00000000" w:rsidRPr="00000000">
        <w:rPr>
          <w:i w:val="0"/>
          <w:smallCaps w:val="0"/>
          <w:strike w:val="0"/>
          <w:color w:val="000000"/>
          <w:sz w:val="22"/>
          <w:szCs w:val="22"/>
          <w:u w:val="none"/>
          <w:shd w:fill="auto" w:val="clear"/>
          <w:vertAlign w:val="baseline"/>
          <w:rtl w:val="0"/>
        </w:rPr>
        <w:t xml:space="preserve">järjestelmä, versio, toimittaja, yhteystiedot: </w:t>
      </w:r>
      <w:r w:rsidDel="00000000" w:rsidR="00000000" w:rsidRPr="00000000">
        <w:rPr>
          <w:i w:val="0"/>
          <w:smallCaps w:val="0"/>
          <w:strike w:val="0"/>
          <w:color w:val="000000"/>
          <w:sz w:val="20"/>
          <w:szCs w:val="20"/>
          <w:highlight w:val="yellow"/>
          <w:u w:val="none"/>
          <w:vertAlign w:val="baseline"/>
          <w:rtl w:val="0"/>
        </w:rPr>
        <w:t xml:space="preserve">[löytyy osin myös Valviran tietojärjestelmärekisteristä, luokka A]</w:t>
      </w:r>
      <w:r w:rsidDel="00000000" w:rsidR="00000000" w:rsidRPr="00000000">
        <w:rPr>
          <w:rtl w:val="0"/>
        </w:rPr>
      </w:r>
    </w:p>
    <w:p w:rsidR="00000000" w:rsidDel="00000000" w:rsidP="00000000" w:rsidRDefault="00000000" w:rsidRPr="00000000" w14:paraId="000001C7">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käyttötarkoitus: </w:t>
      </w:r>
      <w:r w:rsidDel="00000000" w:rsidR="00000000" w:rsidRPr="00000000">
        <w:rPr>
          <w:i w:val="0"/>
          <w:smallCaps w:val="0"/>
          <w:strike w:val="0"/>
          <w:color w:val="000000"/>
          <w:sz w:val="20"/>
          <w:szCs w:val="20"/>
          <w:highlight w:val="yellow"/>
          <w:u w:val="none"/>
          <w:vertAlign w:val="baseline"/>
          <w:rtl w:val="0"/>
        </w:rPr>
        <w:t xml:space="preserve">[kuvaus löytyy myös Valviran tietojärjestelmärekisteristä, luokka A]</w:t>
      </w:r>
      <w:r w:rsidDel="00000000" w:rsidR="00000000" w:rsidRPr="00000000">
        <w:rPr>
          <w:rtl w:val="0"/>
        </w:rPr>
      </w:r>
    </w:p>
    <w:p w:rsidR="00000000" w:rsidDel="00000000" w:rsidP="00000000" w:rsidRDefault="00000000" w:rsidRPr="00000000" w14:paraId="000001C8">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käyttäjäryhmät: </w:t>
      </w:r>
      <w:r w:rsidDel="00000000" w:rsidR="00000000" w:rsidRPr="00000000">
        <w:rPr>
          <w:i w:val="0"/>
          <w:smallCaps w:val="0"/>
          <w:strike w:val="0"/>
          <w:color w:val="000000"/>
          <w:sz w:val="22"/>
          <w:szCs w:val="22"/>
          <w:highlight w:val="yellow"/>
          <w:u w:val="none"/>
          <w:vertAlign w:val="baseline"/>
          <w:rtl w:val="0"/>
        </w:rPr>
        <w:t xml:space="preserve">[...]</w:t>
      </w:r>
      <w:r w:rsidDel="00000000" w:rsidR="00000000" w:rsidRPr="00000000">
        <w:rPr>
          <w:rtl w:val="0"/>
        </w:rPr>
      </w:r>
    </w:p>
    <w:tbl>
      <w:tblPr>
        <w:tblStyle w:val="Table35"/>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1C9">
            <w:pPr>
              <w:pStyle w:val="Subtitle"/>
              <w:rPr/>
            </w:pPr>
            <w:bookmarkStart w:colFirst="0" w:colLast="0" w:name="_j9tc9cy274ci" w:id="276"/>
            <w:bookmarkEnd w:id="276"/>
            <w:r w:rsidDel="00000000" w:rsidR="00000000" w:rsidRPr="00000000">
              <w:rPr>
                <w:rtl w:val="0"/>
              </w:rPr>
              <w:t xml:space="preserve">Ohje</w:t>
            </w:r>
          </w:p>
          <w:p w:rsidR="00000000" w:rsidDel="00000000" w:rsidP="00000000" w:rsidRDefault="00000000" w:rsidRPr="00000000" w14:paraId="000001CA">
            <w:pPr>
              <w:pStyle w:val="Subtitle"/>
              <w:rPr/>
            </w:pPr>
            <w:bookmarkStart w:colFirst="0" w:colLast="0" w:name="_mg5ah5sf5fcs" w:id="277"/>
            <w:bookmarkEnd w:id="277"/>
            <w:r w:rsidDel="00000000" w:rsidR="00000000" w:rsidRPr="00000000">
              <w:rPr>
                <w:rtl w:val="0"/>
              </w:rPr>
              <w:t xml:space="preserve">Seuraavat kohdat tarvittavin ja soveltuvin osin, mikäli poikkeavat tietoturvasuunnitelman muissa luvuissa kuvatuista käytännöistä</w:t>
            </w:r>
          </w:p>
        </w:tc>
      </w:tr>
    </w:tbl>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59" w:lineRule="auto"/>
        <w:ind w:left="0" w:right="0" w:firstLine="0"/>
        <w:jc w:val="left"/>
        <w:rPr/>
      </w:pPr>
      <w:r w:rsidDel="00000000" w:rsidR="00000000" w:rsidRPr="00000000">
        <w:rPr>
          <w:rtl w:val="0"/>
        </w:rPr>
      </w:r>
    </w:p>
    <w:p w:rsidR="00000000" w:rsidDel="00000000" w:rsidP="00000000" w:rsidRDefault="00000000" w:rsidRPr="00000000" w14:paraId="000001CC">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käyttöohjeet: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CD">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ohjeiden päivittäminen ja jakelu: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CE">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menettelyt virhe- ja ongelmatilanteissa: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CF">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järjestelmäkohtaiset tukipalvelut: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D0">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asennus- ja ylläpitovastuut ja -vaatimukset: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D1">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menettelytavat ja vastuut virhe- ja poikkeustilanteissa: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D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käyttövaltuushallinta järjestelmässä: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D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tunnistautuminen järjestelmässä: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D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lokit: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D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järjestelmän lukittuminen: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D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Kantaan liittyvän järjestelmän tietoturvallisuuden arviointia koskevan todistuksen tietojen varmistaminen (luokka A):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D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järjestelmän tiedot Kelan testaustulokset sivulla (luokka A):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D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40" w:before="0" w:line="276" w:lineRule="auto"/>
        <w:ind w:left="72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järjestelmän tiedot Valviran tietojärjestelmärekisterissä:</w:t>
      </w:r>
    </w:p>
    <w:p w:rsidR="00000000" w:rsidDel="00000000" w:rsidP="00000000" w:rsidRDefault="00000000" w:rsidRPr="00000000" w14:paraId="000001D9">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76" w:lineRule="auto"/>
        <w:ind w:left="144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tietojärjestelmän tietojen tarkastusajankohta Valviran tietojärjestelmärekisteristä</w:t>
      </w:r>
    </w:p>
    <w:p w:rsidR="00000000" w:rsidDel="00000000" w:rsidP="00000000" w:rsidRDefault="00000000" w:rsidRPr="00000000" w14:paraId="000001DA">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76" w:lineRule="auto"/>
        <w:ind w:left="144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tietojärjestelmän tietoturvallisuustodistuksen voimassaolon päättymispäivä</w:t>
      </w:r>
    </w:p>
    <w:p w:rsidR="00000000" w:rsidDel="00000000" w:rsidP="00000000" w:rsidRDefault="00000000" w:rsidRPr="00000000" w14:paraId="000001DB">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76" w:lineRule="auto"/>
        <w:ind w:left="144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tietojärjestelmään toteutetut olennaisten vaatimusten profiilit</w:t>
      </w:r>
    </w:p>
    <w:p w:rsidR="00000000" w:rsidDel="00000000" w:rsidP="00000000" w:rsidRDefault="00000000" w:rsidRPr="00000000" w14:paraId="000001DC">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76" w:lineRule="auto"/>
        <w:ind w:left="144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tietojärjestelmälle hyväksytysti suoritetut Kelan Kanta-palvelujen yhteistestaukset (Valviran tietojärjestelmärekisteristä ja/tai Kelan testaustulokset sivulta)</w:t>
      </w:r>
    </w:p>
    <w:p w:rsidR="00000000" w:rsidDel="00000000" w:rsidP="00000000" w:rsidRDefault="00000000" w:rsidRPr="00000000" w14:paraId="000001DD">
      <w:pPr>
        <w:keepNext w:val="0"/>
        <w:keepLines w:val="0"/>
        <w:pageBreakBefore w:val="0"/>
        <w:widowControl w:val="1"/>
        <w:numPr>
          <w:ilvl w:val="1"/>
          <w:numId w:val="5"/>
        </w:numPr>
        <w:pBdr>
          <w:top w:space="0" w:sz="0" w:val="nil"/>
          <w:left w:space="0" w:sz="0" w:val="nil"/>
          <w:bottom w:space="0" w:sz="0" w:val="nil"/>
          <w:right w:space="0" w:sz="0" w:val="nil"/>
          <w:between w:space="0" w:sz="0" w:val="nil"/>
        </w:pBdr>
        <w:shd w:fill="auto" w:val="clear"/>
        <w:spacing w:after="240" w:before="0" w:line="276" w:lineRule="auto"/>
        <w:ind w:left="144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Valviran tietojärjestelmärekisteristä mahdollisesti löytyvät tietojärjestelmien käytössä tai käyttöönotossa huomioitavat asiat</w:t>
      </w:r>
    </w:p>
    <w:p w:rsidR="00000000" w:rsidDel="00000000" w:rsidP="00000000" w:rsidRDefault="00000000" w:rsidRPr="00000000" w14:paraId="000001DE">
      <w:pPr>
        <w:pStyle w:val="Heading2"/>
        <w:rPr/>
      </w:pPr>
      <w:bookmarkStart w:colFirst="0" w:colLast="0" w:name="_3as4poj" w:id="278"/>
      <w:bookmarkEnd w:id="278"/>
      <w:r w:rsidDel="00000000" w:rsidR="00000000" w:rsidRPr="00000000">
        <w:rPr>
          <w:rtl w:val="0"/>
        </w:rPr>
        <w:t xml:space="preserve">9.2. Järjestelmät (luokkaan A1 kuuluvat)</w:t>
      </w:r>
    </w:p>
    <w:p w:rsidR="00000000" w:rsidDel="00000000" w:rsidP="00000000" w:rsidRDefault="00000000" w:rsidRPr="00000000" w14:paraId="000001DF">
      <w:pPr>
        <w:pStyle w:val="Heading3"/>
        <w:tabs>
          <w:tab w:val="left" w:leader="none" w:pos="567"/>
          <w:tab w:val="left" w:leader="none" w:pos="1701"/>
        </w:tabs>
        <w:rPr/>
      </w:pPr>
      <w:bookmarkStart w:colFirst="0" w:colLast="0" w:name="_o8ejxkfse4yr" w:id="279"/>
      <w:bookmarkEnd w:id="279"/>
      <w:r w:rsidDel="00000000" w:rsidR="00000000" w:rsidRPr="00000000">
        <w:rPr>
          <w:rtl w:val="0"/>
        </w:rPr>
        <w:t xml:space="preserve">9.2.1. Vello</w:t>
      </w:r>
    </w:p>
    <w:p w:rsidR="00000000" w:rsidDel="00000000" w:rsidP="00000000" w:rsidRDefault="00000000" w:rsidRPr="00000000" w14:paraId="000001E0">
      <w:pPr>
        <w:numPr>
          <w:ilvl w:val="0"/>
          <w:numId w:val="5"/>
        </w:numPr>
        <w:ind w:left="720" w:hanging="360"/>
      </w:pPr>
      <w:r w:rsidDel="00000000" w:rsidR="00000000" w:rsidRPr="00000000">
        <w:rPr>
          <w:rtl w:val="0"/>
        </w:rPr>
        <w:t xml:space="preserve">Järjestelmä: Vello (pilvipalvelu)</w:t>
      </w:r>
    </w:p>
    <w:p w:rsidR="00000000" w:rsidDel="00000000" w:rsidP="00000000" w:rsidRDefault="00000000" w:rsidRPr="00000000" w14:paraId="000001E1">
      <w:pPr>
        <w:numPr>
          <w:ilvl w:val="0"/>
          <w:numId w:val="5"/>
        </w:numPr>
        <w:ind w:left="720" w:hanging="360"/>
      </w:pPr>
      <w:r w:rsidDel="00000000" w:rsidR="00000000" w:rsidRPr="00000000">
        <w:rPr>
          <w:rtl w:val="0"/>
        </w:rPr>
        <w:t xml:space="preserve">Järjestelmäluokka: A1</w:t>
      </w:r>
    </w:p>
    <w:p w:rsidR="00000000" w:rsidDel="00000000" w:rsidP="00000000" w:rsidRDefault="00000000" w:rsidRPr="00000000" w14:paraId="000001E2">
      <w:pPr>
        <w:numPr>
          <w:ilvl w:val="0"/>
          <w:numId w:val="5"/>
        </w:numPr>
        <w:ind w:left="720" w:hanging="360"/>
      </w:pPr>
      <w:r w:rsidDel="00000000" w:rsidR="00000000" w:rsidRPr="00000000">
        <w:rPr>
          <w:rtl w:val="0"/>
        </w:rPr>
        <w:t xml:space="preserve">Toimittaja: Vello Solutions Oy (2140030-2)</w:t>
      </w:r>
    </w:p>
    <w:p w:rsidR="00000000" w:rsidDel="00000000" w:rsidP="00000000" w:rsidRDefault="00000000" w:rsidRPr="00000000" w14:paraId="000001E3">
      <w:pPr>
        <w:numPr>
          <w:ilvl w:val="0"/>
          <w:numId w:val="5"/>
        </w:numPr>
        <w:ind w:left="720" w:hanging="360"/>
      </w:pPr>
      <w:r w:rsidDel="00000000" w:rsidR="00000000" w:rsidRPr="00000000">
        <w:rPr>
          <w:rtl w:val="0"/>
        </w:rPr>
        <w:t xml:space="preserve">Yhteystiedot: Tuki (sopimuksen mukaisesti): asiakaspalvelu@vello.fi, 020 1980 150</w:t>
      </w:r>
    </w:p>
    <w:p w:rsidR="00000000" w:rsidDel="00000000" w:rsidP="00000000" w:rsidRDefault="00000000" w:rsidRPr="00000000" w14:paraId="000001E4">
      <w:pPr>
        <w:numPr>
          <w:ilvl w:val="0"/>
          <w:numId w:val="5"/>
        </w:numPr>
        <w:ind w:left="720" w:hanging="360"/>
      </w:pPr>
      <w:r w:rsidDel="00000000" w:rsidR="00000000" w:rsidRPr="00000000">
        <w:rPr>
          <w:rtl w:val="0"/>
        </w:rPr>
        <w:t xml:space="preserve">Käyttötarkoitus: Vello on pilvipalveluna toimiva ajanhallinnan, asiakas ja potilastiedon hallinnan palvelu joka liittyy kansalliseen terveystiedon arkistoon kolmannen osapuolen palveluntarjoajaa hyödyntäen. Velloa käytetään oman web-käyttöliittymänsä kautta.</w:t>
      </w:r>
    </w:p>
    <w:p w:rsidR="00000000" w:rsidDel="00000000" w:rsidP="00000000" w:rsidRDefault="00000000" w:rsidRPr="00000000" w14:paraId="000001E5">
      <w:pPr>
        <w:numPr>
          <w:ilvl w:val="0"/>
          <w:numId w:val="5"/>
        </w:numPr>
        <w:ind w:left="720" w:hanging="360"/>
      </w:pPr>
      <w:r w:rsidDel="00000000" w:rsidR="00000000" w:rsidRPr="00000000">
        <w:rPr>
          <w:rtl w:val="0"/>
        </w:rPr>
        <w:t xml:space="preserve">Käyttäjäryhmät: </w:t>
      </w:r>
      <w:r w:rsidDel="00000000" w:rsidR="00000000" w:rsidRPr="00000000">
        <w:rPr>
          <w:highlight w:val="yellow"/>
          <w:rtl w:val="0"/>
        </w:rPr>
        <w:t xml:space="preserve">[Täydennä tähän mitkä käyttäjäryhmät organisaatiossanne käyttävät Velloa]</w:t>
      </w:r>
    </w:p>
    <w:p w:rsidR="00000000" w:rsidDel="00000000" w:rsidP="00000000" w:rsidRDefault="00000000" w:rsidRPr="00000000" w14:paraId="000001E6">
      <w:pPr>
        <w:rPr/>
      </w:pPr>
      <w:r w:rsidDel="00000000" w:rsidR="00000000" w:rsidRPr="00000000">
        <w:rPr>
          <w:rtl w:val="0"/>
        </w:rPr>
        <w:t xml:space="preserve">Tarkemmat tiedot palvelusta luettavissa liitteestä 1 (Vello Järjestelmäkuvaus).</w:t>
      </w:r>
    </w:p>
    <w:p w:rsidR="00000000" w:rsidDel="00000000" w:rsidP="00000000" w:rsidRDefault="00000000" w:rsidRPr="00000000" w14:paraId="000001E7">
      <w:pPr>
        <w:rPr/>
      </w:pPr>
      <w:r w:rsidDel="00000000" w:rsidR="00000000" w:rsidRPr="00000000">
        <w:rPr>
          <w:rtl w:val="0"/>
        </w:rPr>
      </w:r>
    </w:p>
    <w:p w:rsidR="00000000" w:rsidDel="00000000" w:rsidP="00000000" w:rsidRDefault="00000000" w:rsidRPr="00000000" w14:paraId="000001E8">
      <w:pPr>
        <w:rPr/>
      </w:pPr>
      <w:r w:rsidDel="00000000" w:rsidR="00000000" w:rsidRPr="00000000">
        <w:rPr>
          <w:rtl w:val="0"/>
        </w:rPr>
      </w:r>
    </w:p>
    <w:p w:rsidR="00000000" w:rsidDel="00000000" w:rsidP="00000000" w:rsidRDefault="00000000" w:rsidRPr="00000000" w14:paraId="000001E9">
      <w:pPr>
        <w:rPr/>
      </w:pPr>
      <w:r w:rsidDel="00000000" w:rsidR="00000000" w:rsidRPr="00000000">
        <w:rPr>
          <w:rtl w:val="0"/>
        </w:rPr>
      </w:r>
    </w:p>
    <w:p w:rsidR="00000000" w:rsidDel="00000000" w:rsidP="00000000" w:rsidRDefault="00000000" w:rsidRPr="00000000" w14:paraId="000001EA">
      <w:pPr>
        <w:numPr>
          <w:ilvl w:val="0"/>
          <w:numId w:val="5"/>
        </w:numPr>
        <w:ind w:left="720" w:hanging="360"/>
        <w:rPr/>
      </w:pPr>
      <w:r w:rsidDel="00000000" w:rsidR="00000000" w:rsidRPr="00000000">
        <w:rPr>
          <w:vertAlign w:val="baseline"/>
          <w:rtl w:val="0"/>
        </w:rPr>
        <w:t xml:space="preserve">järjestelmä, versio, toimittaja, yhteystiedot: </w:t>
      </w:r>
      <w:r w:rsidDel="00000000" w:rsidR="00000000" w:rsidRPr="00000000">
        <w:rPr>
          <w:highlight w:val="yellow"/>
          <w:vertAlign w:val="baseline"/>
          <w:rtl w:val="0"/>
        </w:rPr>
        <w:t xml:space="preserve">[löytyy osin myös Valviran tietojärjestelmärekisteristä, luokka A]</w:t>
      </w:r>
    </w:p>
    <w:p w:rsidR="00000000" w:rsidDel="00000000" w:rsidP="00000000" w:rsidRDefault="00000000" w:rsidRPr="00000000" w14:paraId="000001EB">
      <w:pPr>
        <w:numPr>
          <w:ilvl w:val="0"/>
          <w:numId w:val="5"/>
        </w:numPr>
        <w:ind w:left="720" w:hanging="360"/>
        <w:rPr/>
      </w:pPr>
      <w:r w:rsidDel="00000000" w:rsidR="00000000" w:rsidRPr="00000000">
        <w:rPr>
          <w:vertAlign w:val="baseline"/>
          <w:rtl w:val="0"/>
        </w:rPr>
        <w:t xml:space="preserve">käyttötarkoitus: </w:t>
      </w:r>
      <w:r w:rsidDel="00000000" w:rsidR="00000000" w:rsidRPr="00000000">
        <w:rPr>
          <w:highlight w:val="yellow"/>
          <w:vertAlign w:val="baseline"/>
          <w:rtl w:val="0"/>
        </w:rPr>
        <w:t xml:space="preserve">[kuvaus löytyy myös Valviran tietojärjestelmärekisteristä, luokka A]</w:t>
      </w:r>
    </w:p>
    <w:p w:rsidR="00000000" w:rsidDel="00000000" w:rsidP="00000000" w:rsidRDefault="00000000" w:rsidRPr="00000000" w14:paraId="000001EC">
      <w:pPr>
        <w:numPr>
          <w:ilvl w:val="0"/>
          <w:numId w:val="5"/>
        </w:numPr>
        <w:ind w:left="720" w:hanging="360"/>
        <w:rPr/>
      </w:pPr>
      <w:r w:rsidDel="00000000" w:rsidR="00000000" w:rsidRPr="00000000">
        <w:rPr>
          <w:vertAlign w:val="baseline"/>
          <w:rtl w:val="0"/>
        </w:rPr>
        <w:t xml:space="preserve">käyttäjäryhmät: </w:t>
      </w:r>
      <w:r w:rsidDel="00000000" w:rsidR="00000000" w:rsidRPr="00000000">
        <w:rPr>
          <w:highlight w:val="yellow"/>
          <w:rtl w:val="0"/>
        </w:rPr>
        <w:t xml:space="preserve">[...]</w:t>
      </w:r>
      <w:r w:rsidDel="00000000" w:rsidR="00000000" w:rsidRPr="00000000">
        <w:rPr>
          <w:rtl w:val="0"/>
        </w:rPr>
      </w:r>
    </w:p>
    <w:tbl>
      <w:tblPr>
        <w:tblStyle w:val="Table36"/>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1ED">
            <w:pPr>
              <w:pStyle w:val="Subtitle"/>
              <w:rPr/>
            </w:pPr>
            <w:bookmarkStart w:colFirst="0" w:colLast="0" w:name="_e3ea9mtb1hqq" w:id="280"/>
            <w:bookmarkEnd w:id="280"/>
            <w:r w:rsidDel="00000000" w:rsidR="00000000" w:rsidRPr="00000000">
              <w:rPr>
                <w:rtl w:val="0"/>
              </w:rPr>
              <w:t xml:space="preserve">Ohje</w:t>
            </w:r>
          </w:p>
          <w:p w:rsidR="00000000" w:rsidDel="00000000" w:rsidP="00000000" w:rsidRDefault="00000000" w:rsidRPr="00000000" w14:paraId="000001EE">
            <w:pPr>
              <w:pStyle w:val="Subtitle"/>
              <w:rPr/>
            </w:pPr>
            <w:bookmarkStart w:colFirst="0" w:colLast="0" w:name="_6cdg5o8pyiut" w:id="281"/>
            <w:bookmarkEnd w:id="281"/>
            <w:r w:rsidDel="00000000" w:rsidR="00000000" w:rsidRPr="00000000">
              <w:rPr>
                <w:rtl w:val="0"/>
              </w:rPr>
              <w:t xml:space="preserve">Seuraavat kohdat tarvittavin ja soveltuvin osin, mikäli poikkeavat tietoturvasuunnitelman luvuissa 3-5 kuvatuista käytännöistä</w:t>
            </w:r>
          </w:p>
        </w:tc>
      </w:tr>
    </w:tbl>
    <w:p w:rsidR="00000000" w:rsidDel="00000000" w:rsidP="00000000" w:rsidRDefault="00000000" w:rsidRPr="00000000" w14:paraId="000001EF">
      <w:pPr>
        <w:spacing w:after="0" w:line="259" w:lineRule="auto"/>
        <w:rPr>
          <w:sz w:val="20"/>
          <w:szCs w:val="20"/>
          <w:highlight w:val="yellow"/>
        </w:rPr>
      </w:pPr>
      <w:r w:rsidDel="00000000" w:rsidR="00000000" w:rsidRPr="00000000">
        <w:rPr>
          <w:rtl w:val="0"/>
        </w:rPr>
      </w:r>
    </w:p>
    <w:p w:rsidR="00000000" w:rsidDel="00000000" w:rsidP="00000000" w:rsidRDefault="00000000" w:rsidRPr="00000000" w14:paraId="000001F0">
      <w:pPr>
        <w:numPr>
          <w:ilvl w:val="0"/>
          <w:numId w:val="5"/>
        </w:numPr>
        <w:ind w:left="720" w:hanging="360"/>
        <w:rPr/>
      </w:pPr>
      <w:r w:rsidDel="00000000" w:rsidR="00000000" w:rsidRPr="00000000">
        <w:rPr>
          <w:vertAlign w:val="baseline"/>
          <w:rtl w:val="0"/>
        </w:rPr>
        <w:t xml:space="preserve">käyttöohjeet: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F1">
      <w:pPr>
        <w:numPr>
          <w:ilvl w:val="0"/>
          <w:numId w:val="5"/>
        </w:numPr>
        <w:ind w:left="720" w:hanging="360"/>
        <w:rPr/>
      </w:pPr>
      <w:r w:rsidDel="00000000" w:rsidR="00000000" w:rsidRPr="00000000">
        <w:rPr>
          <w:vertAlign w:val="baseline"/>
          <w:rtl w:val="0"/>
        </w:rPr>
        <w:t xml:space="preserve">ohjeiden päivittäminen ja jakelu: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F2">
      <w:pPr>
        <w:numPr>
          <w:ilvl w:val="0"/>
          <w:numId w:val="5"/>
        </w:numPr>
        <w:ind w:left="720" w:hanging="360"/>
        <w:rPr/>
      </w:pPr>
      <w:r w:rsidDel="00000000" w:rsidR="00000000" w:rsidRPr="00000000">
        <w:rPr>
          <w:vertAlign w:val="baseline"/>
          <w:rtl w:val="0"/>
        </w:rPr>
        <w:t xml:space="preserve">menettelyt virhe- ja ongelmatilanteissa: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F3">
      <w:pPr>
        <w:numPr>
          <w:ilvl w:val="0"/>
          <w:numId w:val="5"/>
        </w:numPr>
        <w:ind w:left="720" w:hanging="360"/>
        <w:rPr/>
      </w:pPr>
      <w:r w:rsidDel="00000000" w:rsidR="00000000" w:rsidRPr="00000000">
        <w:rPr>
          <w:vertAlign w:val="baseline"/>
          <w:rtl w:val="0"/>
        </w:rPr>
        <w:t xml:space="preserve">järjestelmäkohtaiset tukipalvelut: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F4">
      <w:pPr>
        <w:numPr>
          <w:ilvl w:val="0"/>
          <w:numId w:val="5"/>
        </w:numPr>
        <w:ind w:left="720" w:hanging="360"/>
        <w:rPr/>
      </w:pPr>
      <w:r w:rsidDel="00000000" w:rsidR="00000000" w:rsidRPr="00000000">
        <w:rPr>
          <w:vertAlign w:val="baseline"/>
          <w:rtl w:val="0"/>
        </w:rPr>
        <w:t xml:space="preserve">asennus- ja ylläpitovastuut ja -vaatimukset: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F5">
      <w:pPr>
        <w:numPr>
          <w:ilvl w:val="0"/>
          <w:numId w:val="5"/>
        </w:numPr>
        <w:ind w:left="720" w:hanging="360"/>
        <w:rPr/>
      </w:pPr>
      <w:r w:rsidDel="00000000" w:rsidR="00000000" w:rsidRPr="00000000">
        <w:rPr>
          <w:vertAlign w:val="baseline"/>
          <w:rtl w:val="0"/>
        </w:rPr>
        <w:t xml:space="preserve">menettelytavat ja vastuut virhe- ja poikkeustilanteissa: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F6">
      <w:pPr>
        <w:numPr>
          <w:ilvl w:val="0"/>
          <w:numId w:val="5"/>
        </w:numPr>
        <w:ind w:left="720" w:hanging="360"/>
        <w:rPr/>
      </w:pPr>
      <w:r w:rsidDel="00000000" w:rsidR="00000000" w:rsidRPr="00000000">
        <w:rPr>
          <w:vertAlign w:val="baseline"/>
          <w:rtl w:val="0"/>
        </w:rPr>
        <w:t xml:space="preserve">käyttövaltuushallinta järjestelmässä: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F7">
      <w:pPr>
        <w:numPr>
          <w:ilvl w:val="0"/>
          <w:numId w:val="5"/>
        </w:numPr>
        <w:ind w:left="720" w:hanging="360"/>
        <w:rPr/>
      </w:pPr>
      <w:r w:rsidDel="00000000" w:rsidR="00000000" w:rsidRPr="00000000">
        <w:rPr>
          <w:vertAlign w:val="baseline"/>
          <w:rtl w:val="0"/>
        </w:rPr>
        <w:t xml:space="preserve">tunnistautuminen järjestelmässä: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F8">
      <w:pPr>
        <w:numPr>
          <w:ilvl w:val="0"/>
          <w:numId w:val="5"/>
        </w:numPr>
        <w:ind w:left="720" w:hanging="360"/>
        <w:rPr/>
      </w:pPr>
      <w:r w:rsidDel="00000000" w:rsidR="00000000" w:rsidRPr="00000000">
        <w:rPr>
          <w:vertAlign w:val="baseline"/>
          <w:rtl w:val="0"/>
        </w:rPr>
        <w:t xml:space="preserve">lokit: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F9">
      <w:pPr>
        <w:numPr>
          <w:ilvl w:val="0"/>
          <w:numId w:val="5"/>
        </w:numPr>
        <w:ind w:left="720" w:hanging="360"/>
        <w:rPr/>
      </w:pPr>
      <w:r w:rsidDel="00000000" w:rsidR="00000000" w:rsidRPr="00000000">
        <w:rPr>
          <w:vertAlign w:val="baseline"/>
          <w:rtl w:val="0"/>
        </w:rPr>
        <w:t xml:space="preserve">järjestelmän lukittuminen: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FA">
      <w:pPr>
        <w:numPr>
          <w:ilvl w:val="0"/>
          <w:numId w:val="5"/>
        </w:numPr>
        <w:ind w:left="720" w:hanging="360"/>
        <w:rPr/>
      </w:pPr>
      <w:r w:rsidDel="00000000" w:rsidR="00000000" w:rsidRPr="00000000">
        <w:rPr>
          <w:vertAlign w:val="baseline"/>
          <w:rtl w:val="0"/>
        </w:rPr>
        <w:t xml:space="preserve">Luokkaan A1 kuuluvan järjestelmän tietoturvallisuuden arviointia koskevan todistuksen tietojen varmistaminen: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FB">
      <w:pPr>
        <w:numPr>
          <w:ilvl w:val="0"/>
          <w:numId w:val="5"/>
        </w:numPr>
        <w:ind w:left="720" w:hanging="360"/>
        <w:rPr/>
      </w:pPr>
      <w:r w:rsidDel="00000000" w:rsidR="00000000" w:rsidRPr="00000000">
        <w:rPr>
          <w:vertAlign w:val="baseline"/>
          <w:rtl w:val="0"/>
        </w:rPr>
        <w:t xml:space="preserve">järjestelmän tiedot Kelan testaustulokset sivulla (luokka A):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1FC">
      <w:pPr>
        <w:numPr>
          <w:ilvl w:val="0"/>
          <w:numId w:val="5"/>
        </w:numPr>
        <w:ind w:left="720" w:hanging="360"/>
        <w:rPr/>
      </w:pPr>
      <w:r w:rsidDel="00000000" w:rsidR="00000000" w:rsidRPr="00000000">
        <w:rPr>
          <w:vertAlign w:val="baseline"/>
          <w:rtl w:val="0"/>
        </w:rPr>
        <w:t xml:space="preserve">järjestelmän tiedot Valviran tietojärjestelmärekisterissä:</w:t>
      </w:r>
    </w:p>
    <w:p w:rsidR="00000000" w:rsidDel="00000000" w:rsidP="00000000" w:rsidRDefault="00000000" w:rsidRPr="00000000" w14:paraId="000001FD">
      <w:pPr>
        <w:numPr>
          <w:ilvl w:val="1"/>
          <w:numId w:val="5"/>
        </w:numPr>
        <w:ind w:left="1440" w:hanging="360"/>
        <w:rPr/>
      </w:pPr>
      <w:r w:rsidDel="00000000" w:rsidR="00000000" w:rsidRPr="00000000">
        <w:rPr>
          <w:vertAlign w:val="baseline"/>
          <w:rtl w:val="0"/>
        </w:rPr>
        <w:t xml:space="preserve">tietojärjestelmän tietojen tarkastusajankohta Valviran tietojärjestelmärekisteristä</w:t>
      </w:r>
    </w:p>
    <w:p w:rsidR="00000000" w:rsidDel="00000000" w:rsidP="00000000" w:rsidRDefault="00000000" w:rsidRPr="00000000" w14:paraId="000001FE">
      <w:pPr>
        <w:numPr>
          <w:ilvl w:val="1"/>
          <w:numId w:val="5"/>
        </w:numPr>
        <w:ind w:left="1440" w:hanging="360"/>
        <w:rPr/>
      </w:pPr>
      <w:r w:rsidDel="00000000" w:rsidR="00000000" w:rsidRPr="00000000">
        <w:rPr>
          <w:vertAlign w:val="baseline"/>
          <w:rtl w:val="0"/>
        </w:rPr>
        <w:t xml:space="preserve">tietojärjestelmän tietoturvallisuustodistuksen voimassaolon päättymispäivä</w:t>
      </w:r>
    </w:p>
    <w:p w:rsidR="00000000" w:rsidDel="00000000" w:rsidP="00000000" w:rsidRDefault="00000000" w:rsidRPr="00000000" w14:paraId="000001FF">
      <w:pPr>
        <w:numPr>
          <w:ilvl w:val="1"/>
          <w:numId w:val="5"/>
        </w:numPr>
        <w:ind w:left="1440" w:hanging="360"/>
        <w:rPr/>
      </w:pPr>
      <w:r w:rsidDel="00000000" w:rsidR="00000000" w:rsidRPr="00000000">
        <w:rPr>
          <w:vertAlign w:val="baseline"/>
          <w:rtl w:val="0"/>
        </w:rPr>
        <w:t xml:space="preserve">tietojärjestelmään toteutetut olennaisten vaatimusten profiilit</w:t>
      </w:r>
    </w:p>
    <w:p w:rsidR="00000000" w:rsidDel="00000000" w:rsidP="00000000" w:rsidRDefault="00000000" w:rsidRPr="00000000" w14:paraId="00000200">
      <w:pPr>
        <w:numPr>
          <w:ilvl w:val="1"/>
          <w:numId w:val="5"/>
        </w:numPr>
        <w:ind w:left="1440" w:hanging="360"/>
        <w:rPr/>
      </w:pPr>
      <w:r w:rsidDel="00000000" w:rsidR="00000000" w:rsidRPr="00000000">
        <w:rPr>
          <w:vertAlign w:val="baseline"/>
          <w:rtl w:val="0"/>
        </w:rPr>
        <w:t xml:space="preserve">mahdolliset maininnat järjestelmän osallistumisesta yhteistestaukseen osana laajempaa tietojärjestelmäkokonaisuutta (Valviran tietojärjestelmärekisteristä ja/tai Kelan testaustulokset sivulta)</w:t>
      </w:r>
    </w:p>
    <w:p w:rsidR="00000000" w:rsidDel="00000000" w:rsidP="00000000" w:rsidRDefault="00000000" w:rsidRPr="00000000" w14:paraId="00000201">
      <w:pPr>
        <w:numPr>
          <w:ilvl w:val="1"/>
          <w:numId w:val="5"/>
        </w:numPr>
        <w:ind w:left="1440" w:hanging="360"/>
        <w:rPr/>
      </w:pPr>
      <w:r w:rsidDel="00000000" w:rsidR="00000000" w:rsidRPr="00000000">
        <w:rPr>
          <w:vertAlign w:val="baseline"/>
          <w:rtl w:val="0"/>
        </w:rPr>
        <w:t xml:space="preserve">Valviran tietojärjestelmärekisteristä mahdollisesti löytyvät tietojärjestelmien käytössä tai käyttöönotossa huomioitavat asiat</w:t>
      </w:r>
    </w:p>
    <w:p w:rsidR="00000000" w:rsidDel="00000000" w:rsidP="00000000" w:rsidRDefault="00000000" w:rsidRPr="00000000" w14:paraId="00000202">
      <w:pPr>
        <w:pStyle w:val="Heading2"/>
        <w:rPr/>
      </w:pPr>
      <w:bookmarkStart w:colFirst="0" w:colLast="0" w:name="_1pxezwc" w:id="282"/>
      <w:bookmarkEnd w:id="282"/>
      <w:r w:rsidDel="00000000" w:rsidR="00000000" w:rsidRPr="00000000">
        <w:rPr>
          <w:rtl w:val="0"/>
        </w:rPr>
        <w:t xml:space="preserve">9.3. Järjestelmät (luokkaan B kuuluvat)</w:t>
      </w:r>
    </w:p>
    <w:p w:rsidR="00000000" w:rsidDel="00000000" w:rsidP="00000000" w:rsidRDefault="00000000" w:rsidRPr="00000000" w14:paraId="00000203">
      <w:pPr>
        <w:pStyle w:val="Heading3"/>
        <w:tabs>
          <w:tab w:val="left" w:leader="none" w:pos="567"/>
          <w:tab w:val="left" w:leader="none" w:pos="1701"/>
        </w:tabs>
        <w:rPr/>
      </w:pPr>
      <w:bookmarkStart w:colFirst="0" w:colLast="0" w:name="_irkrii2cxh4f" w:id="283"/>
      <w:bookmarkEnd w:id="283"/>
      <w:r w:rsidDel="00000000" w:rsidR="00000000" w:rsidRPr="00000000">
        <w:rPr>
          <w:rtl w:val="0"/>
        </w:rPr>
        <w:t xml:space="preserve">9.1.2. Järjestelmä (luokka B)</w:t>
      </w:r>
    </w:p>
    <w:p w:rsidR="00000000" w:rsidDel="00000000" w:rsidP="00000000" w:rsidRDefault="00000000" w:rsidRPr="00000000" w14:paraId="00000204">
      <w:pPr>
        <w:numPr>
          <w:ilvl w:val="0"/>
          <w:numId w:val="5"/>
        </w:numPr>
        <w:ind w:left="720" w:hanging="360"/>
        <w:rPr/>
      </w:pPr>
      <w:r w:rsidDel="00000000" w:rsidR="00000000" w:rsidRPr="00000000">
        <w:rPr>
          <w:vertAlign w:val="baseline"/>
          <w:rtl w:val="0"/>
        </w:rPr>
        <w:t xml:space="preserve">järjestelmä, versio, toimittaja, yhteystiedot: [löytyy osin myös Valviran tietojärjestelmärekisteristä, luokka B]</w:t>
      </w:r>
    </w:p>
    <w:p w:rsidR="00000000" w:rsidDel="00000000" w:rsidP="00000000" w:rsidRDefault="00000000" w:rsidRPr="00000000" w14:paraId="00000205">
      <w:pPr>
        <w:numPr>
          <w:ilvl w:val="0"/>
          <w:numId w:val="5"/>
        </w:numPr>
        <w:ind w:left="720" w:hanging="360"/>
        <w:rPr/>
      </w:pPr>
      <w:r w:rsidDel="00000000" w:rsidR="00000000" w:rsidRPr="00000000">
        <w:rPr>
          <w:vertAlign w:val="baseline"/>
          <w:rtl w:val="0"/>
        </w:rPr>
        <w:t xml:space="preserve">käyttötarkoitus: [kuvaus löytyy myös Valviran tietojärjestelmärekisteristä, luokka B]</w:t>
      </w:r>
    </w:p>
    <w:p w:rsidR="00000000" w:rsidDel="00000000" w:rsidP="00000000" w:rsidRDefault="00000000" w:rsidRPr="00000000" w14:paraId="00000206">
      <w:pPr>
        <w:numPr>
          <w:ilvl w:val="0"/>
          <w:numId w:val="5"/>
        </w:numPr>
        <w:ind w:left="720" w:hanging="360"/>
        <w:rPr/>
      </w:pPr>
      <w:r w:rsidDel="00000000" w:rsidR="00000000" w:rsidRPr="00000000">
        <w:rPr>
          <w:vertAlign w:val="baseline"/>
          <w:rtl w:val="0"/>
        </w:rPr>
        <w:t xml:space="preserve">käyttäjäryhmät: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07">
      <w:pPr>
        <w:rPr/>
      </w:pPr>
      <w:r w:rsidDel="00000000" w:rsidR="00000000" w:rsidRPr="00000000">
        <w:rPr>
          <w:rtl w:val="0"/>
        </w:rPr>
        <w:t xml:space="preserve">[Seuraavat kohdat tarvittavin ja soveltuvin osin, mikäli poikkeavat tietoturvasuunnitelman luvuissa 3-5 kuvatuista käytännöistä]</w:t>
      </w:r>
    </w:p>
    <w:p w:rsidR="00000000" w:rsidDel="00000000" w:rsidP="00000000" w:rsidRDefault="00000000" w:rsidRPr="00000000" w14:paraId="00000208">
      <w:pPr>
        <w:numPr>
          <w:ilvl w:val="0"/>
          <w:numId w:val="5"/>
        </w:numPr>
        <w:ind w:left="720" w:hanging="360"/>
        <w:rPr/>
      </w:pPr>
      <w:r w:rsidDel="00000000" w:rsidR="00000000" w:rsidRPr="00000000">
        <w:rPr>
          <w:vertAlign w:val="baseline"/>
          <w:rtl w:val="0"/>
        </w:rPr>
        <w:t xml:space="preserve">käyttöohjeet: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09">
      <w:pPr>
        <w:numPr>
          <w:ilvl w:val="0"/>
          <w:numId w:val="5"/>
        </w:numPr>
        <w:ind w:left="720" w:hanging="360"/>
        <w:rPr/>
      </w:pPr>
      <w:r w:rsidDel="00000000" w:rsidR="00000000" w:rsidRPr="00000000">
        <w:rPr>
          <w:vertAlign w:val="baseline"/>
          <w:rtl w:val="0"/>
        </w:rPr>
        <w:t xml:space="preserve">ohjeiden päivittäminen ja jakelu: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0A">
      <w:pPr>
        <w:numPr>
          <w:ilvl w:val="0"/>
          <w:numId w:val="5"/>
        </w:numPr>
        <w:ind w:left="720" w:hanging="360"/>
        <w:rPr/>
      </w:pPr>
      <w:r w:rsidDel="00000000" w:rsidR="00000000" w:rsidRPr="00000000">
        <w:rPr>
          <w:vertAlign w:val="baseline"/>
          <w:rtl w:val="0"/>
        </w:rPr>
        <w:t xml:space="preserve">menettelyt virhe- ja ongelmatilanteissa: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0B">
      <w:pPr>
        <w:numPr>
          <w:ilvl w:val="0"/>
          <w:numId w:val="5"/>
        </w:numPr>
        <w:ind w:left="720" w:hanging="360"/>
        <w:rPr/>
      </w:pPr>
      <w:r w:rsidDel="00000000" w:rsidR="00000000" w:rsidRPr="00000000">
        <w:rPr>
          <w:vertAlign w:val="baseline"/>
          <w:rtl w:val="0"/>
        </w:rPr>
        <w:t xml:space="preserve">järjestelmäkohtaiset tukipalvelut: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0C">
      <w:pPr>
        <w:numPr>
          <w:ilvl w:val="0"/>
          <w:numId w:val="5"/>
        </w:numPr>
        <w:ind w:left="720" w:hanging="360"/>
        <w:rPr/>
      </w:pPr>
      <w:r w:rsidDel="00000000" w:rsidR="00000000" w:rsidRPr="00000000">
        <w:rPr>
          <w:vertAlign w:val="baseline"/>
          <w:rtl w:val="0"/>
        </w:rPr>
        <w:t xml:space="preserve">asennus- ja ylläpitovastuut ja -vaatimukset: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0D">
      <w:pPr>
        <w:numPr>
          <w:ilvl w:val="0"/>
          <w:numId w:val="5"/>
        </w:numPr>
        <w:ind w:left="720" w:hanging="360"/>
        <w:rPr/>
      </w:pPr>
      <w:r w:rsidDel="00000000" w:rsidR="00000000" w:rsidRPr="00000000">
        <w:rPr>
          <w:vertAlign w:val="baseline"/>
          <w:rtl w:val="0"/>
        </w:rPr>
        <w:t xml:space="preserve">menettelytavat ja vastuut virhe- ja poikkeustilanteissa: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0E">
      <w:pPr>
        <w:numPr>
          <w:ilvl w:val="0"/>
          <w:numId w:val="5"/>
        </w:numPr>
        <w:ind w:left="720" w:hanging="360"/>
        <w:rPr/>
      </w:pPr>
      <w:r w:rsidDel="00000000" w:rsidR="00000000" w:rsidRPr="00000000">
        <w:rPr>
          <w:vertAlign w:val="baseline"/>
          <w:rtl w:val="0"/>
        </w:rPr>
        <w:t xml:space="preserve">käyttövaltuushallinta järjestelmässä:</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0F">
      <w:pPr>
        <w:numPr>
          <w:ilvl w:val="0"/>
          <w:numId w:val="5"/>
        </w:numPr>
        <w:ind w:left="720" w:hanging="360"/>
        <w:rPr/>
      </w:pPr>
      <w:r w:rsidDel="00000000" w:rsidR="00000000" w:rsidRPr="00000000">
        <w:rPr>
          <w:vertAlign w:val="baseline"/>
          <w:rtl w:val="0"/>
        </w:rPr>
        <w:t xml:space="preserve">tunnistautuminen järjestelmässä:</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10">
      <w:pPr>
        <w:numPr>
          <w:ilvl w:val="0"/>
          <w:numId w:val="5"/>
        </w:numPr>
        <w:ind w:left="720" w:hanging="360"/>
        <w:rPr/>
      </w:pPr>
      <w:r w:rsidDel="00000000" w:rsidR="00000000" w:rsidRPr="00000000">
        <w:rPr>
          <w:vertAlign w:val="baseline"/>
          <w:rtl w:val="0"/>
        </w:rPr>
        <w:t xml:space="preserve">lokit:</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11">
      <w:pPr>
        <w:numPr>
          <w:ilvl w:val="0"/>
          <w:numId w:val="5"/>
        </w:numPr>
        <w:ind w:left="720" w:hanging="360"/>
        <w:rPr/>
      </w:pPr>
      <w:r w:rsidDel="00000000" w:rsidR="00000000" w:rsidRPr="00000000">
        <w:rPr>
          <w:vertAlign w:val="baseline"/>
          <w:rtl w:val="0"/>
        </w:rPr>
        <w:t xml:space="preserve">järjestelmän lukittuminen:</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12">
      <w:pPr>
        <w:numPr>
          <w:ilvl w:val="0"/>
          <w:numId w:val="5"/>
        </w:numPr>
        <w:ind w:left="720" w:hanging="360"/>
        <w:rPr/>
      </w:pPr>
      <w:r w:rsidDel="00000000" w:rsidR="00000000" w:rsidRPr="00000000">
        <w:rPr>
          <w:vertAlign w:val="baseline"/>
          <w:rtl w:val="0"/>
        </w:rPr>
        <w:t xml:space="preserve">järjestelmän tiedot Valviran tietojärjestelmärekisterissä:</w:t>
      </w:r>
    </w:p>
    <w:p w:rsidR="00000000" w:rsidDel="00000000" w:rsidP="00000000" w:rsidRDefault="00000000" w:rsidRPr="00000000" w14:paraId="00000213">
      <w:pPr>
        <w:numPr>
          <w:ilvl w:val="1"/>
          <w:numId w:val="5"/>
        </w:numPr>
        <w:ind w:left="1440" w:hanging="360"/>
        <w:rPr/>
      </w:pPr>
      <w:r w:rsidDel="00000000" w:rsidR="00000000" w:rsidRPr="00000000">
        <w:rPr>
          <w:vertAlign w:val="baseline"/>
          <w:rtl w:val="0"/>
        </w:rPr>
        <w:t xml:space="preserve">tietojärjestelmän tietojen tarkastusajankohta Valviran tietojärjestelmärekisteristä</w:t>
      </w:r>
    </w:p>
    <w:p w:rsidR="00000000" w:rsidDel="00000000" w:rsidP="00000000" w:rsidRDefault="00000000" w:rsidRPr="00000000" w14:paraId="00000214">
      <w:pPr>
        <w:numPr>
          <w:ilvl w:val="1"/>
          <w:numId w:val="5"/>
        </w:numPr>
        <w:ind w:left="1440" w:hanging="360"/>
        <w:rPr/>
      </w:pPr>
      <w:r w:rsidDel="00000000" w:rsidR="00000000" w:rsidRPr="00000000">
        <w:rPr>
          <w:vertAlign w:val="baseline"/>
          <w:rtl w:val="0"/>
        </w:rPr>
        <w:t xml:space="preserve">tietojärjestelmään toteutetut olennaisten vaatimusten profiilit</w:t>
      </w:r>
    </w:p>
    <w:p w:rsidR="00000000" w:rsidDel="00000000" w:rsidP="00000000" w:rsidRDefault="00000000" w:rsidRPr="00000000" w14:paraId="00000215">
      <w:pPr>
        <w:numPr>
          <w:ilvl w:val="1"/>
          <w:numId w:val="5"/>
        </w:numPr>
        <w:ind w:left="1440" w:hanging="360"/>
        <w:rPr/>
      </w:pPr>
      <w:r w:rsidDel="00000000" w:rsidR="00000000" w:rsidRPr="00000000">
        <w:rPr>
          <w:vertAlign w:val="baseline"/>
          <w:rtl w:val="0"/>
        </w:rPr>
        <w:t xml:space="preserve">Valviran tietojärjestelmärekisteristä mahdollisesti löytyvät tietojärjestelmien käytössä tai käyttöönotossa huomioitavat asiat</w:t>
      </w:r>
    </w:p>
    <w:p w:rsidR="00000000" w:rsidDel="00000000" w:rsidP="00000000" w:rsidRDefault="00000000" w:rsidRPr="00000000" w14:paraId="00000216">
      <w:pPr>
        <w:pStyle w:val="Heading2"/>
        <w:rPr/>
      </w:pPr>
      <w:bookmarkStart w:colFirst="0" w:colLast="0" w:name="_49x2ik5" w:id="284"/>
      <w:bookmarkEnd w:id="284"/>
      <w:r w:rsidDel="00000000" w:rsidR="00000000" w:rsidRPr="00000000">
        <w:rPr>
          <w:rtl w:val="0"/>
        </w:rPr>
        <w:t xml:space="preserve">9.4. Järjestelmät (muut järjestelmät, jotka eivät kuulu luokkiin A tai B)</w:t>
      </w:r>
    </w:p>
    <w:p w:rsidR="00000000" w:rsidDel="00000000" w:rsidP="00000000" w:rsidRDefault="00000000" w:rsidRPr="00000000" w14:paraId="00000217">
      <w:pPr>
        <w:numPr>
          <w:ilvl w:val="0"/>
          <w:numId w:val="5"/>
        </w:numPr>
        <w:ind w:left="720" w:hanging="360"/>
        <w:rPr/>
      </w:pPr>
      <w:r w:rsidDel="00000000" w:rsidR="00000000" w:rsidRPr="00000000">
        <w:rPr>
          <w:vertAlign w:val="baseline"/>
          <w:rtl w:val="0"/>
        </w:rPr>
        <w:t xml:space="preserve">järjestelmä, versio, toimittaja, yhteystiedot: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18">
      <w:pPr>
        <w:numPr>
          <w:ilvl w:val="0"/>
          <w:numId w:val="5"/>
        </w:numPr>
        <w:ind w:left="720" w:hanging="360"/>
        <w:rPr/>
      </w:pPr>
      <w:r w:rsidDel="00000000" w:rsidR="00000000" w:rsidRPr="00000000">
        <w:rPr>
          <w:vertAlign w:val="baseline"/>
          <w:rtl w:val="0"/>
        </w:rPr>
        <w:t xml:space="preserve">käyttötarkoitus: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19">
      <w:pPr>
        <w:numPr>
          <w:ilvl w:val="0"/>
          <w:numId w:val="5"/>
        </w:numPr>
        <w:ind w:left="720" w:hanging="360"/>
        <w:rPr/>
      </w:pPr>
      <w:r w:rsidDel="00000000" w:rsidR="00000000" w:rsidRPr="00000000">
        <w:rPr>
          <w:vertAlign w:val="baseline"/>
          <w:rtl w:val="0"/>
        </w:rPr>
        <w:t xml:space="preserve">käyttäjäryhmät:</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rtl w:val="0"/>
        </w:rPr>
      </w:r>
    </w:p>
    <w:tbl>
      <w:tblPr>
        <w:tblStyle w:val="Table37"/>
        <w:tblW w:w="9269.496062992126" w:type="dxa"/>
        <w:jc w:val="left"/>
        <w:tblInd w:w="368.5039370078741"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9269.496062992126"/>
        <w:tblGridChange w:id="0">
          <w:tblGrid>
            <w:gridCol w:w="9269.496062992126"/>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e1ecf5" w:val="clear"/>
            <w:tcMar>
              <w:top w:w="326.55118110236225" w:type="dxa"/>
              <w:left w:w="326.55118110236225" w:type="dxa"/>
              <w:bottom w:w="326.55118110236225" w:type="dxa"/>
              <w:right w:w="326.55118110236225" w:type="dxa"/>
            </w:tcMar>
            <w:vAlign w:val="top"/>
          </w:tcPr>
          <w:p w:rsidR="00000000" w:rsidDel="00000000" w:rsidP="00000000" w:rsidRDefault="00000000" w:rsidRPr="00000000" w14:paraId="0000021A">
            <w:pPr>
              <w:pStyle w:val="Subtitle"/>
              <w:rPr/>
            </w:pPr>
            <w:bookmarkStart w:colFirst="0" w:colLast="0" w:name="_yw5hmcqsq2pf" w:id="285"/>
            <w:bookmarkEnd w:id="285"/>
            <w:r w:rsidDel="00000000" w:rsidR="00000000" w:rsidRPr="00000000">
              <w:rPr>
                <w:rtl w:val="0"/>
              </w:rPr>
              <w:t xml:space="preserve">Ohje</w:t>
            </w:r>
          </w:p>
          <w:p w:rsidR="00000000" w:rsidDel="00000000" w:rsidP="00000000" w:rsidRDefault="00000000" w:rsidRPr="00000000" w14:paraId="0000021B">
            <w:pPr>
              <w:pStyle w:val="Subtitle"/>
              <w:rPr/>
            </w:pPr>
            <w:bookmarkStart w:colFirst="0" w:colLast="0" w:name="_2cmz7gtweynr" w:id="286"/>
            <w:bookmarkEnd w:id="286"/>
            <w:r w:rsidDel="00000000" w:rsidR="00000000" w:rsidRPr="00000000">
              <w:rPr>
                <w:rtl w:val="0"/>
              </w:rPr>
              <w:t xml:space="preserve">Seuraavat kohdat tarvittavin ja soveltuvin osin, mikäli poikkeavat tietoturvasuunnitelman luvuissa 3-5 kuvatuista käytännöistä</w:t>
            </w:r>
          </w:p>
        </w:tc>
      </w:tr>
    </w:tbl>
    <w:p w:rsidR="00000000" w:rsidDel="00000000" w:rsidP="00000000" w:rsidRDefault="00000000" w:rsidRPr="00000000" w14:paraId="0000021C">
      <w:pPr>
        <w:spacing w:after="0" w:line="259" w:lineRule="auto"/>
        <w:rPr/>
      </w:pPr>
      <w:r w:rsidDel="00000000" w:rsidR="00000000" w:rsidRPr="00000000">
        <w:rPr>
          <w:rtl w:val="0"/>
        </w:rPr>
      </w:r>
    </w:p>
    <w:p w:rsidR="00000000" w:rsidDel="00000000" w:rsidP="00000000" w:rsidRDefault="00000000" w:rsidRPr="00000000" w14:paraId="0000021D">
      <w:pPr>
        <w:numPr>
          <w:ilvl w:val="0"/>
          <w:numId w:val="5"/>
        </w:numPr>
        <w:ind w:left="720" w:hanging="360"/>
        <w:rPr/>
      </w:pPr>
      <w:r w:rsidDel="00000000" w:rsidR="00000000" w:rsidRPr="00000000">
        <w:rPr>
          <w:vertAlign w:val="baseline"/>
          <w:rtl w:val="0"/>
        </w:rPr>
        <w:t xml:space="preserve">käyttöohjeet:</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1E">
      <w:pPr>
        <w:numPr>
          <w:ilvl w:val="0"/>
          <w:numId w:val="5"/>
        </w:numPr>
        <w:ind w:left="720" w:hanging="360"/>
        <w:rPr/>
      </w:pPr>
      <w:r w:rsidDel="00000000" w:rsidR="00000000" w:rsidRPr="00000000">
        <w:rPr>
          <w:vertAlign w:val="baseline"/>
          <w:rtl w:val="0"/>
        </w:rPr>
        <w:t xml:space="preserve">ohjeiden päivittäminen ja jakelu:</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1F">
      <w:pPr>
        <w:numPr>
          <w:ilvl w:val="0"/>
          <w:numId w:val="5"/>
        </w:numPr>
        <w:ind w:left="720" w:hanging="360"/>
        <w:rPr/>
      </w:pPr>
      <w:r w:rsidDel="00000000" w:rsidR="00000000" w:rsidRPr="00000000">
        <w:rPr>
          <w:vertAlign w:val="baseline"/>
          <w:rtl w:val="0"/>
        </w:rPr>
        <w:t xml:space="preserve">menettelyt virhe- ja ongelmatilanteissa:</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20">
      <w:pPr>
        <w:numPr>
          <w:ilvl w:val="0"/>
          <w:numId w:val="5"/>
        </w:numPr>
        <w:ind w:left="720" w:hanging="360"/>
        <w:rPr/>
      </w:pPr>
      <w:r w:rsidDel="00000000" w:rsidR="00000000" w:rsidRPr="00000000">
        <w:rPr>
          <w:vertAlign w:val="baseline"/>
          <w:rtl w:val="0"/>
        </w:rPr>
        <w:t xml:space="preserve">järjestelmäkohtaiset tukipalvelut:</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21">
      <w:pPr>
        <w:numPr>
          <w:ilvl w:val="0"/>
          <w:numId w:val="5"/>
        </w:numPr>
        <w:ind w:left="720" w:hanging="360"/>
        <w:rPr/>
      </w:pPr>
      <w:r w:rsidDel="00000000" w:rsidR="00000000" w:rsidRPr="00000000">
        <w:rPr>
          <w:vertAlign w:val="baseline"/>
          <w:rtl w:val="0"/>
        </w:rPr>
        <w:t xml:space="preserve">asennus- ja ylläpitovastuut ja -vaatimukset:</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22">
      <w:pPr>
        <w:numPr>
          <w:ilvl w:val="0"/>
          <w:numId w:val="5"/>
        </w:numPr>
        <w:ind w:left="720" w:hanging="360"/>
        <w:rPr/>
      </w:pPr>
      <w:r w:rsidDel="00000000" w:rsidR="00000000" w:rsidRPr="00000000">
        <w:rPr>
          <w:vertAlign w:val="baseline"/>
          <w:rtl w:val="0"/>
        </w:rPr>
        <w:t xml:space="preserve">menettelytavat ja vastuut virhe- ja poikkeustilanteissa:</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23">
      <w:pPr>
        <w:numPr>
          <w:ilvl w:val="0"/>
          <w:numId w:val="5"/>
        </w:numPr>
        <w:ind w:left="720" w:hanging="360"/>
        <w:rPr/>
      </w:pPr>
      <w:r w:rsidDel="00000000" w:rsidR="00000000" w:rsidRPr="00000000">
        <w:rPr>
          <w:vertAlign w:val="baseline"/>
          <w:rtl w:val="0"/>
        </w:rPr>
        <w:t xml:space="preserve">käyttövaltuushallinta järjestelmässä:</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24">
      <w:pPr>
        <w:numPr>
          <w:ilvl w:val="0"/>
          <w:numId w:val="5"/>
        </w:numPr>
        <w:ind w:left="720" w:hanging="360"/>
        <w:rPr/>
      </w:pPr>
      <w:r w:rsidDel="00000000" w:rsidR="00000000" w:rsidRPr="00000000">
        <w:rPr>
          <w:vertAlign w:val="baseline"/>
          <w:rtl w:val="0"/>
        </w:rPr>
        <w:t xml:space="preserve">tunnistautuminen järjestelmässä:</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25">
      <w:pPr>
        <w:numPr>
          <w:ilvl w:val="0"/>
          <w:numId w:val="5"/>
        </w:numPr>
        <w:ind w:left="720" w:hanging="360"/>
        <w:rPr/>
      </w:pPr>
      <w:r w:rsidDel="00000000" w:rsidR="00000000" w:rsidRPr="00000000">
        <w:rPr>
          <w:vertAlign w:val="baseline"/>
          <w:rtl w:val="0"/>
        </w:rPr>
        <w:t xml:space="preserve">lokit:</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26">
      <w:pPr>
        <w:numPr>
          <w:ilvl w:val="0"/>
          <w:numId w:val="5"/>
        </w:numPr>
        <w:ind w:left="720" w:hanging="360"/>
        <w:rPr/>
      </w:pPr>
      <w:r w:rsidDel="00000000" w:rsidR="00000000" w:rsidRPr="00000000">
        <w:rPr>
          <w:vertAlign w:val="baseline"/>
          <w:rtl w:val="0"/>
        </w:rPr>
        <w:t xml:space="preserve">järjestelmän lukittuminen:</w:t>
      </w:r>
      <w:r w:rsidDel="00000000" w:rsidR="00000000" w:rsidRPr="00000000">
        <w:rPr>
          <w:rtl w:val="0"/>
        </w:rPr>
        <w:t xml:space="preserve"> </w:t>
      </w:r>
      <w:r w:rsidDel="00000000" w:rsidR="00000000" w:rsidRPr="00000000">
        <w:rPr>
          <w:highlight w:val="yellow"/>
          <w:rtl w:val="0"/>
        </w:rPr>
        <w:t xml:space="preserve">[...]</w:t>
      </w:r>
      <w:r w:rsidDel="00000000" w:rsidR="00000000" w:rsidRPr="00000000">
        <w:rPr>
          <w:rtl w:val="0"/>
        </w:rPr>
      </w:r>
    </w:p>
    <w:p w:rsidR="00000000" w:rsidDel="00000000" w:rsidP="00000000" w:rsidRDefault="00000000" w:rsidRPr="00000000" w14:paraId="00000227">
      <w:pPr>
        <w:pStyle w:val="Heading1"/>
        <w:rPr/>
      </w:pPr>
      <w:bookmarkStart w:colFirst="0" w:colLast="0" w:name="_2p2csry" w:id="287"/>
      <w:bookmarkEnd w:id="287"/>
      <w:r w:rsidDel="00000000" w:rsidR="00000000" w:rsidRPr="00000000">
        <w:rPr>
          <w:rtl w:val="0"/>
        </w:rPr>
        <w:t xml:space="preserve">10. Liitteet</w:t>
      </w:r>
    </w:p>
    <w:p w:rsidR="00000000" w:rsidDel="00000000" w:rsidP="00000000" w:rsidRDefault="00000000" w:rsidRPr="00000000" w14:paraId="00000228">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rtl w:val="0"/>
        </w:rPr>
        <w:t xml:space="preserve">Liite 1: Vello Järjestelmäkuvaus (Vello Solutions Oy)</w:t>
      </w:r>
    </w:p>
    <w:p w:rsidR="00000000" w:rsidDel="00000000" w:rsidP="00000000" w:rsidRDefault="00000000" w:rsidRPr="00000000" w14:paraId="00000229">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Liite </w:t>
      </w:r>
      <w:r w:rsidDel="00000000" w:rsidR="00000000" w:rsidRPr="00000000">
        <w:rPr>
          <w:rtl w:val="0"/>
        </w:rPr>
        <w:t xml:space="preserve">2</w:t>
      </w:r>
      <w:r w:rsidDel="00000000" w:rsidR="00000000" w:rsidRPr="00000000">
        <w:rPr>
          <w:i w:val="0"/>
          <w:smallCaps w:val="0"/>
          <w:strike w:val="0"/>
          <w:color w:val="000000"/>
          <w:sz w:val="22"/>
          <w:szCs w:val="22"/>
          <w:u w:val="none"/>
          <w:shd w:fill="auto" w:val="clear"/>
          <w:vertAlign w:val="baseline"/>
          <w:rtl w:val="0"/>
        </w:rPr>
        <w:t xml:space="preserve">: eRA järjestelmäkuvaus (Atostek)</w:t>
      </w:r>
    </w:p>
    <w:p w:rsidR="00000000" w:rsidDel="00000000" w:rsidP="00000000" w:rsidRDefault="00000000" w:rsidRPr="00000000" w14:paraId="0000022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rFonts w:ascii="Arial" w:cs="Arial" w:eastAsia="Arial" w:hAnsi="Arial"/>
        </w:rPr>
      </w:pPr>
      <w:r w:rsidDel="00000000" w:rsidR="00000000" w:rsidRPr="00000000">
        <w:rPr>
          <w:i w:val="0"/>
          <w:smallCaps w:val="0"/>
          <w:strike w:val="0"/>
          <w:color w:val="000000"/>
          <w:sz w:val="22"/>
          <w:szCs w:val="22"/>
          <w:u w:val="none"/>
          <w:shd w:fill="auto" w:val="clear"/>
          <w:vertAlign w:val="baseline"/>
          <w:rtl w:val="0"/>
        </w:rPr>
        <w:t xml:space="preserve">Liite </w:t>
      </w:r>
      <w:r w:rsidDel="00000000" w:rsidR="00000000" w:rsidRPr="00000000">
        <w:rPr>
          <w:rtl w:val="0"/>
        </w:rPr>
        <w:t xml:space="preserve">3</w:t>
      </w:r>
      <w:r w:rsidDel="00000000" w:rsidR="00000000" w:rsidRPr="00000000">
        <w:rPr>
          <w:i w:val="0"/>
          <w:smallCaps w:val="0"/>
          <w:strike w:val="0"/>
          <w:color w:val="000000"/>
          <w:sz w:val="22"/>
          <w:szCs w:val="22"/>
          <w:u w:val="none"/>
          <w:shd w:fill="auto" w:val="clear"/>
          <w:vertAlign w:val="baseline"/>
          <w:rtl w:val="0"/>
        </w:rPr>
        <w:t xml:space="preserve">: eRA SmartCard järjestelmäkuvaus (Atostek)</w:t>
      </w:r>
      <w:r w:rsidDel="00000000" w:rsidR="00000000" w:rsidRPr="00000000">
        <w:rPr>
          <w:rtl w:val="0"/>
        </w:rPr>
      </w:r>
    </w:p>
    <w:sectPr>
      <w:headerReference r:id="rId14" w:type="default"/>
      <w:footerReference r:id="rId15" w:type="default"/>
      <w:pgSz w:h="16838" w:w="11906" w:orient="portrait"/>
      <w:pgMar w:bottom="1417" w:top="1417" w:left="1134" w:right="1134"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alibri"/>
  <w:font w:name="Verdana"/>
  <w:font w:name="Courier New"/>
  <w:font w:name="Noto Sans Symbols">
    <w:embedRegular w:fontKey="{00000000-0000-0000-0000-000000000000}" r:id="rId1" w:subsetted="0"/>
    <w:embedBold w:fontKey="{00000000-0000-0000-0000-000000000000}" r:id="rId2"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rPr>
        <w:color w:val="666666"/>
        <w:sz w:val="20"/>
        <w:szCs w:val="20"/>
        <w:highlight w:val="yellow"/>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color w:val="666666"/>
        <w:sz w:val="20"/>
        <w:szCs w:val="20"/>
        <w:highlight w:val="yellow"/>
      </w:rPr>
    </w:pPr>
    <w:r w:rsidDel="00000000" w:rsidR="00000000" w:rsidRPr="00000000">
      <w:rPr>
        <w:rtl w:val="0"/>
      </w:rPr>
    </w:r>
  </w:p>
  <w:tbl>
    <w:tblPr>
      <w:tblStyle w:val="Table38"/>
      <w:tblW w:w="9600.0" w:type="dxa"/>
      <w:jc w:val="righ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115"/>
      <w:gridCol w:w="1485"/>
      <w:tblGridChange w:id="0">
        <w:tblGrid>
          <w:gridCol w:w="8115"/>
          <w:gridCol w:w="1485"/>
        </w:tblGrid>
      </w:tblGridChange>
    </w:tblGrid>
    <w:tr>
      <w:trPr>
        <w:cantSplit w:val="0"/>
        <w:tblHeader w:val="0"/>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230">
          <w:pPr>
            <w:tabs>
              <w:tab w:val="center" w:leader="none" w:pos="4819"/>
              <w:tab w:val="right" w:leader="none" w:pos="9638"/>
            </w:tabs>
            <w:spacing w:after="0" w:line="240" w:lineRule="auto"/>
            <w:rPr>
              <w:color w:val="666666"/>
              <w:sz w:val="20"/>
              <w:szCs w:val="20"/>
              <w:highlight w:val="yellow"/>
            </w:rPr>
          </w:pPr>
          <w:r w:rsidDel="00000000" w:rsidR="00000000" w:rsidRPr="00000000">
            <w:rPr>
              <w:color w:val="666666"/>
              <w:sz w:val="20"/>
              <w:szCs w:val="20"/>
              <w:highlight w:val="yellow"/>
              <w:rtl w:val="0"/>
            </w:rPr>
            <w:t xml:space="preserve">[Tietoturvallisuuden omavalvonnan kohteen nimi (organisaatio)]</w:t>
          </w:r>
          <w:r w:rsidDel="00000000" w:rsidR="00000000" w:rsidRPr="00000000">
            <w:rPr>
              <w:color w:val="666666"/>
              <w:sz w:val="20"/>
              <w:szCs w:val="20"/>
              <w:rtl w:val="0"/>
            </w:rPr>
            <w:t xml:space="preserve">,</w:t>
            <w:br w:type="textWrapping"/>
            <w:t xml:space="preserve">Tietoturvasuunnitelma </w:t>
          </w:r>
          <w:r w:rsidDel="00000000" w:rsidR="00000000" w:rsidRPr="00000000">
            <w:rPr>
              <w:color w:val="666666"/>
              <w:sz w:val="20"/>
              <w:szCs w:val="20"/>
              <w:highlight w:val="yellow"/>
              <w:rtl w:val="0"/>
            </w:rPr>
            <w:t xml:space="preserve">[versio</w:t>
          </w:r>
          <w:r w:rsidDel="00000000" w:rsidR="00000000" w:rsidRPr="00000000">
            <w:rPr>
              <w:color w:val="666666"/>
              <w:sz w:val="20"/>
              <w:szCs w:val="20"/>
              <w:rtl w:val="0"/>
            </w:rPr>
            <w:t xml:space="preserve">], </w:t>
          </w:r>
          <w:r w:rsidDel="00000000" w:rsidR="00000000" w:rsidRPr="00000000">
            <w:rPr>
              <w:color w:val="666666"/>
              <w:sz w:val="20"/>
              <w:szCs w:val="20"/>
              <w:highlight w:val="yellow"/>
              <w:rtl w:val="0"/>
            </w:rPr>
            <w:t xml:space="preserve">[pp.kk.vvvv]</w:t>
          </w:r>
        </w:p>
      </w:tc>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vAlign w:val="bottom"/>
        </w:tcPr>
        <w:p w:rsidR="00000000" w:rsidDel="00000000" w:rsidP="00000000" w:rsidRDefault="00000000" w:rsidRPr="00000000" w14:paraId="00000231">
          <w:pPr>
            <w:tabs>
              <w:tab w:val="center" w:leader="none" w:pos="4819"/>
              <w:tab w:val="right" w:leader="none" w:pos="9638"/>
            </w:tabs>
            <w:spacing w:after="0" w:line="240" w:lineRule="auto"/>
            <w:jc w:val="right"/>
            <w:rPr>
              <w:color w:val="666666"/>
              <w:sz w:val="20"/>
              <w:szCs w:val="20"/>
            </w:rPr>
          </w:pPr>
          <w:r w:rsidDel="00000000" w:rsidR="00000000" w:rsidRPr="00000000">
            <w:rPr>
              <w:color w:val="666666"/>
              <w:sz w:val="20"/>
              <w:szCs w:val="20"/>
            </w:rPr>
            <w:fldChar w:fldCharType="begin"/>
            <w:instrText xml:space="preserve">PAGE</w:instrText>
            <w:fldChar w:fldCharType="separate"/>
            <w:fldChar w:fldCharType="end"/>
          </w:r>
          <w:r w:rsidDel="00000000" w:rsidR="00000000" w:rsidRPr="00000000">
            <w:rPr>
              <w:rtl w:val="0"/>
            </w:rPr>
          </w:r>
        </w:p>
      </w:tc>
    </w:tr>
  </w:tbl>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right"/>
      <w:rPr>
        <w:color w:val="666666"/>
        <w:sz w:val="20"/>
        <w:szCs w:val="20"/>
        <w:highlight w:val="yellow"/>
      </w:rPr>
    </w:pP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 xml:space="preserve"> </w:t>
      </w:r>
      <w:hyperlink r:id="rId1">
        <w:r w:rsidDel="00000000" w:rsidR="00000000" w:rsidRPr="00000000">
          <w:rPr>
            <w:rFonts w:ascii="Arial" w:cs="Arial" w:eastAsia="Arial" w:hAnsi="Arial"/>
            <w:b w:val="0"/>
            <w:i w:val="0"/>
            <w:smallCaps w:val="0"/>
            <w:strike w:val="0"/>
            <w:color w:val="0563c1"/>
            <w:sz w:val="20"/>
            <w:szCs w:val="20"/>
            <w:u w:val="single"/>
            <w:shd w:fill="auto" w:val="clear"/>
            <w:vertAlign w:val="baseline"/>
            <w:rtl w:val="0"/>
          </w:rPr>
          <w:t xml:space="preserve">https://www.finlex.fi/fi/laki/alkup/2021/20210784#Pidp447918064</w:t>
        </w:r>
      </w:hyperlink>
      <w:r w:rsidDel="00000000" w:rsidR="00000000" w:rsidRPr="00000000">
        <w:rPr>
          <w:rtl w:val="0"/>
        </w:rPr>
      </w:r>
    </w:p>
  </w:footnote>
  <w:footnote w:id="1">
    <w:p w:rsidR="00000000" w:rsidDel="00000000" w:rsidP="00000000" w:rsidRDefault="00000000" w:rsidRPr="00000000" w14:paraId="00000233">
      <w:pPr>
        <w:spacing w:after="0"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Tietosuojavaltuutetun toimisto:</w:t>
      </w:r>
      <w:r w:rsidDel="00000000" w:rsidR="00000000" w:rsidRPr="00000000">
        <w:rPr>
          <w:color w:val="ff0000"/>
          <w:sz w:val="20"/>
          <w:szCs w:val="20"/>
          <w:rtl w:val="0"/>
        </w:rPr>
        <w:t xml:space="preserve"> </w:t>
      </w:r>
      <w:hyperlink r:id="rId2">
        <w:r w:rsidDel="00000000" w:rsidR="00000000" w:rsidRPr="00000000">
          <w:rPr>
            <w:color w:val="0563c1"/>
            <w:sz w:val="20"/>
            <w:szCs w:val="20"/>
            <w:u w:val="single"/>
            <w:rtl w:val="0"/>
          </w:rPr>
          <w:t xml:space="preserve">Seloste käsittelytoimista</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C">
    <w:pPr>
      <w:rPr>
        <w:rFonts w:ascii="Verdana" w:cs="Verdana" w:eastAsia="Verdana" w:hAnsi="Verdana"/>
        <w:color w:val="666666"/>
        <w:sz w:val="20"/>
        <w:szCs w:val="20"/>
      </w:rPr>
    </w:pPr>
    <w:r w:rsidDel="00000000" w:rsidR="00000000" w:rsidRPr="00000000">
      <w:rPr>
        <w:color w:val="666666"/>
        <w:sz w:val="20"/>
        <w:szCs w:val="20"/>
        <w:rtl w:val="0"/>
      </w:rPr>
      <w:t xml:space="preserve">THL:n määräyksen 3/2021 (THL/4309/4.09.00/2021) mukainen tietoturvasuunnitelma</w:t>
    </w: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rPr>
        <w:rFonts w:ascii="Arial" w:cs="Arial" w:eastAsia="Arial" w:hAnsi="Arial"/>
        <w:b w:val="0"/>
        <w:i w:val="0"/>
        <w:smallCaps w:val="0"/>
        <w:strike w:val="0"/>
        <w:color w:val="000000"/>
        <w:sz w:val="20"/>
        <w:szCs w:val="20"/>
        <w:u w:val="none"/>
        <w:shd w:fill="auto" w:val="clear"/>
        <w:vertAlign w:val="baseline"/>
      </w:rPr>
    </w:pPr>
    <w:r w:rsidDel="00000000" w:rsidR="00000000" w:rsidRPr="00000000">
      <w:rPr>
        <w:rFonts w:ascii="Arial" w:cs="Arial" w:eastAsia="Arial" w:hAnsi="Arial"/>
        <w:b w:val="0"/>
        <w:i w:val="0"/>
        <w:smallCaps w:val="0"/>
        <w:strike w:val="0"/>
        <w:color w:val="000000"/>
        <w:sz w:val="20"/>
        <w:szCs w:val="20"/>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7">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fi-FI"/>
      </w:rPr>
    </w:rPrDefault>
    <w:pPrDefault>
      <w:pPr>
        <w:spacing w:after="24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60" w:lineRule="auto"/>
    </w:pPr>
    <w:rPr>
      <w:sz w:val="40"/>
      <w:szCs w:val="40"/>
    </w:rPr>
  </w:style>
  <w:style w:type="paragraph" w:styleId="Heading2">
    <w:name w:val="heading 2"/>
    <w:basedOn w:val="Normal"/>
    <w:next w:val="Normal"/>
    <w:pPr>
      <w:keepNext w:val="1"/>
      <w:keepLines w:val="1"/>
      <w:spacing w:before="480" w:lineRule="auto"/>
    </w:pPr>
    <w:rPr>
      <w:sz w:val="32"/>
      <w:szCs w:val="32"/>
    </w:rPr>
  </w:style>
  <w:style w:type="paragraph" w:styleId="Heading3">
    <w:name w:val="heading 3"/>
    <w:basedOn w:val="Normal"/>
    <w:next w:val="Normal"/>
    <w:pPr>
      <w:keepNext w:val="1"/>
      <w:keepLines w:val="1"/>
      <w:tabs>
        <w:tab w:val="left" w:leader="none" w:pos="567"/>
        <w:tab w:val="left" w:leader="none" w:pos="1701"/>
      </w:tabs>
      <w:spacing w:before="480" w:lineRule="auto"/>
    </w:pPr>
    <w:rPr>
      <w:sz w:val="24"/>
      <w:szCs w:val="24"/>
    </w:rPr>
  </w:style>
  <w:style w:type="paragraph" w:styleId="Heading4">
    <w:name w:val="heading 4"/>
    <w:basedOn w:val="Normal"/>
    <w:next w:val="Normal"/>
    <w:pPr>
      <w:keepNext w:val="1"/>
      <w:keepLines w:val="1"/>
      <w:spacing w:after="0" w:before="40" w:lineRule="auto"/>
    </w:pPr>
    <w:rPr>
      <w:rFonts w:ascii="Calibri" w:cs="Calibri" w:eastAsia="Calibri" w:hAnsi="Calibri"/>
      <w:i w:val="1"/>
      <w:color w:val="2f5496"/>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after="200" w:before="200" w:line="240" w:lineRule="auto"/>
    </w:pPr>
    <w:rPr>
      <w:sz w:val="56"/>
      <w:szCs w:val="56"/>
    </w:rPr>
  </w:style>
  <w:style w:type="paragraph" w:styleId="Subtitle">
    <w:name w:val="Subtitle"/>
    <w:basedOn w:val="Normal"/>
    <w:next w:val="Normal"/>
    <w:pPr>
      <w:keepNext w:val="1"/>
      <w:keepLines w:val="1"/>
      <w:spacing w:after="180" w:lineRule="auto"/>
    </w:pPr>
    <w:rPr>
      <w:sz w:val="18"/>
      <w:szCs w:val="18"/>
      <w:shd w:fill="e1ecf5" w:val="clear"/>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100.0" w:type="dxa"/>
        <w:left w:w="100.0" w:type="dxa"/>
        <w:bottom w:w="100.0" w:type="dxa"/>
        <w:right w:w="100.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 w:type="table" w:styleId="Table7">
    <w:basedOn w:val="TableNormal"/>
    <w:tblPr>
      <w:tblStyleRowBandSize w:val="1"/>
      <w:tblStyleColBandSize w:val="1"/>
      <w:tblCellMar>
        <w:top w:w="100.0" w:type="dxa"/>
        <w:left w:w="100.0" w:type="dxa"/>
        <w:bottom w:w="100.0" w:type="dxa"/>
        <w:right w:w="100.0" w:type="dxa"/>
      </w:tblCellMar>
    </w:tblPr>
  </w:style>
  <w:style w:type="table" w:styleId="Table8">
    <w:basedOn w:val="TableNormal"/>
    <w:tblPr>
      <w:tblStyleRowBandSize w:val="1"/>
      <w:tblStyleColBandSize w:val="1"/>
      <w:tblCellMar>
        <w:top w:w="100.0" w:type="dxa"/>
        <w:left w:w="100.0" w:type="dxa"/>
        <w:bottom w:w="100.0" w:type="dxa"/>
        <w:right w:w="100.0" w:type="dxa"/>
      </w:tblCellMar>
    </w:tblPr>
  </w:style>
  <w:style w:type="table" w:styleId="Table9">
    <w:basedOn w:val="TableNormal"/>
    <w:tblPr>
      <w:tblStyleRowBandSize w:val="1"/>
      <w:tblStyleColBandSize w:val="1"/>
      <w:tblCellMar>
        <w:top w:w="100.0" w:type="dxa"/>
        <w:left w:w="100.0" w:type="dxa"/>
        <w:bottom w:w="100.0" w:type="dxa"/>
        <w:right w:w="100.0" w:type="dxa"/>
      </w:tblCellMar>
    </w:tblPr>
  </w:style>
  <w:style w:type="table" w:styleId="Table10">
    <w:basedOn w:val="TableNormal"/>
    <w:tblPr>
      <w:tblStyleRowBandSize w:val="1"/>
      <w:tblStyleColBandSize w:val="1"/>
      <w:tblCellMar>
        <w:top w:w="100.0" w:type="dxa"/>
        <w:left w:w="100.0" w:type="dxa"/>
        <w:bottom w:w="100.0" w:type="dxa"/>
        <w:right w:w="100.0" w:type="dxa"/>
      </w:tblCellMar>
    </w:tblPr>
  </w:style>
  <w:style w:type="table" w:styleId="Table11">
    <w:basedOn w:val="TableNormal"/>
    <w:tblPr>
      <w:tblStyleRowBandSize w:val="1"/>
      <w:tblStyleColBandSize w:val="1"/>
      <w:tblCellMar>
        <w:top w:w="100.0" w:type="dxa"/>
        <w:left w:w="100.0" w:type="dxa"/>
        <w:bottom w:w="100.0" w:type="dxa"/>
        <w:right w:w="100.0" w:type="dxa"/>
      </w:tblCellMar>
    </w:tblPr>
  </w:style>
  <w:style w:type="table" w:styleId="Table12">
    <w:basedOn w:val="TableNormal"/>
    <w:tblPr>
      <w:tblStyleRowBandSize w:val="1"/>
      <w:tblStyleColBandSize w:val="1"/>
      <w:tblCellMar>
        <w:top w:w="100.0" w:type="dxa"/>
        <w:left w:w="100.0" w:type="dxa"/>
        <w:bottom w:w="100.0" w:type="dxa"/>
        <w:right w:w="100.0" w:type="dxa"/>
      </w:tblCellMar>
    </w:tblPr>
  </w:style>
  <w:style w:type="table" w:styleId="Table13">
    <w:basedOn w:val="TableNormal"/>
    <w:tblPr>
      <w:tblStyleRowBandSize w:val="1"/>
      <w:tblStyleColBandSize w:val="1"/>
      <w:tblCellMar>
        <w:top w:w="100.0" w:type="dxa"/>
        <w:left w:w="100.0" w:type="dxa"/>
        <w:bottom w:w="100.0" w:type="dxa"/>
        <w:right w:w="100.0" w:type="dxa"/>
      </w:tblCellMar>
    </w:tblPr>
  </w:style>
  <w:style w:type="table" w:styleId="Table14">
    <w:basedOn w:val="TableNormal"/>
    <w:tblPr>
      <w:tblStyleRowBandSize w:val="1"/>
      <w:tblStyleColBandSize w:val="1"/>
      <w:tblCellMar>
        <w:top w:w="100.0" w:type="dxa"/>
        <w:left w:w="100.0" w:type="dxa"/>
        <w:bottom w:w="100.0" w:type="dxa"/>
        <w:right w:w="100.0" w:type="dxa"/>
      </w:tblCellMar>
    </w:tblPr>
  </w:style>
  <w:style w:type="table" w:styleId="Table15">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6">
    <w:basedOn w:val="TableNormal"/>
    <w:tblPr>
      <w:tblStyleRowBandSize w:val="1"/>
      <w:tblStyleColBandSize w:val="1"/>
      <w:tblCellMar>
        <w:top w:w="100.0" w:type="dxa"/>
        <w:left w:w="100.0" w:type="dxa"/>
        <w:bottom w:w="100.0" w:type="dxa"/>
        <w:right w:w="100.0" w:type="dxa"/>
      </w:tblCellMar>
    </w:tblPr>
  </w:style>
  <w:style w:type="table" w:styleId="Table17">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18">
    <w:basedOn w:val="TableNormal"/>
    <w:tblPr>
      <w:tblStyleRowBandSize w:val="1"/>
      <w:tblStyleColBandSize w:val="1"/>
      <w:tblCellMar>
        <w:top w:w="100.0" w:type="dxa"/>
        <w:left w:w="100.0" w:type="dxa"/>
        <w:bottom w:w="100.0" w:type="dxa"/>
        <w:right w:w="100.0" w:type="dxa"/>
      </w:tblCellMar>
    </w:tblPr>
  </w:style>
  <w:style w:type="table" w:styleId="Table19">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0">
    <w:basedOn w:val="TableNormal"/>
    <w:tblPr>
      <w:tblStyleRowBandSize w:val="1"/>
      <w:tblStyleColBandSize w:val="1"/>
      <w:tblCellMar>
        <w:top w:w="100.0" w:type="dxa"/>
        <w:left w:w="100.0" w:type="dxa"/>
        <w:bottom w:w="100.0" w:type="dxa"/>
        <w:right w:w="100.0" w:type="dxa"/>
      </w:tblCellMar>
    </w:tblPr>
  </w:style>
  <w:style w:type="table" w:styleId="Table21">
    <w:basedOn w:val="TableNormal"/>
    <w:pPr>
      <w:spacing w:after="0" w:line="240" w:lineRule="auto"/>
    </w:pPr>
    <w:tblPr>
      <w:tblStyleRowBandSize w:val="1"/>
      <w:tblStyleColBandSize w:val="1"/>
      <w:tblCellMar>
        <w:top w:w="0.0" w:type="dxa"/>
        <w:left w:w="108.0" w:type="dxa"/>
        <w:bottom w:w="0.0" w:type="dxa"/>
        <w:right w:w="108.0" w:type="dxa"/>
      </w:tblCellMar>
    </w:tblPr>
    <w:tblStylePr w:type="firstCol">
      <w:rPr>
        <w:b w:val="1"/>
      </w:rPr>
    </w:tblStylePr>
    <w:tblStylePr w:type="firstRow">
      <w:rPr>
        <w:b w:val="1"/>
      </w:rPr>
      <w:tcPr>
        <w:tcBorders>
          <w:bottom w:color="666666" w:space="0" w:sz="12" w:val="single"/>
        </w:tcBorders>
      </w:tcPr>
    </w:tblStylePr>
    <w:tblStylePr w:type="lastCol">
      <w:rPr>
        <w:b w:val="1"/>
      </w:rPr>
    </w:tblStylePr>
    <w:tblStylePr w:type="lastRow">
      <w:rPr>
        <w:b w:val="1"/>
      </w:rPr>
      <w:tcPr>
        <w:tcBorders>
          <w:top w:color="666666" w:space="0" w:sz="4" w:val="single"/>
        </w:tcBorders>
      </w:tcPr>
    </w:tblStylePr>
  </w:style>
  <w:style w:type="table" w:styleId="Table22">
    <w:basedOn w:val="TableNormal"/>
    <w:tblPr>
      <w:tblStyleRowBandSize w:val="1"/>
      <w:tblStyleColBandSize w:val="1"/>
      <w:tblCellMar>
        <w:top w:w="100.0" w:type="dxa"/>
        <w:left w:w="100.0" w:type="dxa"/>
        <w:bottom w:w="100.0" w:type="dxa"/>
        <w:right w:w="100.0" w:type="dxa"/>
      </w:tblCellMar>
    </w:tblPr>
  </w:style>
  <w:style w:type="table" w:styleId="Table23">
    <w:basedOn w:val="TableNormal"/>
    <w:tblPr>
      <w:tblStyleRowBandSize w:val="1"/>
      <w:tblStyleColBandSize w:val="1"/>
      <w:tblCellMar>
        <w:top w:w="100.0" w:type="dxa"/>
        <w:left w:w="100.0" w:type="dxa"/>
        <w:bottom w:w="100.0" w:type="dxa"/>
        <w:right w:w="100.0" w:type="dxa"/>
      </w:tblCellMar>
    </w:tblPr>
  </w:style>
  <w:style w:type="table" w:styleId="Table24">
    <w:basedOn w:val="TableNormal"/>
    <w:tblPr>
      <w:tblStyleRowBandSize w:val="1"/>
      <w:tblStyleColBandSize w:val="1"/>
      <w:tblCellMar>
        <w:top w:w="100.0" w:type="dxa"/>
        <w:left w:w="100.0" w:type="dxa"/>
        <w:bottom w:w="100.0" w:type="dxa"/>
        <w:right w:w="100.0" w:type="dxa"/>
      </w:tblCellMar>
    </w:tblPr>
  </w:style>
  <w:style w:type="table" w:styleId="Table25">
    <w:basedOn w:val="TableNormal"/>
    <w:tblPr>
      <w:tblStyleRowBandSize w:val="1"/>
      <w:tblStyleColBandSize w:val="1"/>
      <w:tblCellMar>
        <w:top w:w="100.0" w:type="dxa"/>
        <w:left w:w="100.0" w:type="dxa"/>
        <w:bottom w:w="100.0" w:type="dxa"/>
        <w:right w:w="100.0" w:type="dxa"/>
      </w:tblCellMar>
    </w:tblPr>
  </w:style>
  <w:style w:type="table" w:styleId="Table26">
    <w:basedOn w:val="TableNormal"/>
    <w:tblPr>
      <w:tblStyleRowBandSize w:val="1"/>
      <w:tblStyleColBandSize w:val="1"/>
      <w:tblCellMar>
        <w:top w:w="100.0" w:type="dxa"/>
        <w:left w:w="100.0" w:type="dxa"/>
        <w:bottom w:w="100.0" w:type="dxa"/>
        <w:right w:w="100.0" w:type="dxa"/>
      </w:tblCellMar>
    </w:tblPr>
  </w:style>
  <w:style w:type="table" w:styleId="Table27">
    <w:basedOn w:val="TableNormal"/>
    <w:tblPr>
      <w:tblStyleRowBandSize w:val="1"/>
      <w:tblStyleColBandSize w:val="1"/>
      <w:tblCellMar>
        <w:top w:w="100.0" w:type="dxa"/>
        <w:left w:w="100.0" w:type="dxa"/>
        <w:bottom w:w="100.0" w:type="dxa"/>
        <w:right w:w="100.0" w:type="dxa"/>
      </w:tblCellMar>
    </w:tblPr>
  </w:style>
  <w:style w:type="table" w:styleId="Table28">
    <w:basedOn w:val="TableNormal"/>
    <w:tblPr>
      <w:tblStyleRowBandSize w:val="1"/>
      <w:tblStyleColBandSize w:val="1"/>
      <w:tblCellMar>
        <w:top w:w="100.0" w:type="dxa"/>
        <w:left w:w="100.0" w:type="dxa"/>
        <w:bottom w:w="100.0" w:type="dxa"/>
        <w:right w:w="100.0" w:type="dxa"/>
      </w:tblCellMar>
    </w:tblPr>
  </w:style>
  <w:style w:type="table" w:styleId="Table29">
    <w:basedOn w:val="TableNormal"/>
    <w:tblPr>
      <w:tblStyleRowBandSize w:val="1"/>
      <w:tblStyleColBandSize w:val="1"/>
      <w:tblCellMar>
        <w:top w:w="100.0" w:type="dxa"/>
        <w:left w:w="100.0" w:type="dxa"/>
        <w:bottom w:w="100.0" w:type="dxa"/>
        <w:right w:w="100.0" w:type="dxa"/>
      </w:tblCellMar>
    </w:tblPr>
  </w:style>
  <w:style w:type="table" w:styleId="Table30">
    <w:basedOn w:val="TableNormal"/>
    <w:tblPr>
      <w:tblStyleRowBandSize w:val="1"/>
      <w:tblStyleColBandSize w:val="1"/>
      <w:tblCellMar>
        <w:top w:w="100.0" w:type="dxa"/>
        <w:left w:w="100.0" w:type="dxa"/>
        <w:bottom w:w="100.0" w:type="dxa"/>
        <w:right w:w="100.0" w:type="dxa"/>
      </w:tblCellMar>
    </w:tblPr>
  </w:style>
  <w:style w:type="table" w:styleId="Table31">
    <w:basedOn w:val="TableNormal"/>
    <w:tblPr>
      <w:tblStyleRowBandSize w:val="1"/>
      <w:tblStyleColBandSize w:val="1"/>
      <w:tblCellMar>
        <w:top w:w="100.0" w:type="dxa"/>
        <w:left w:w="100.0" w:type="dxa"/>
        <w:bottom w:w="100.0" w:type="dxa"/>
        <w:right w:w="100.0" w:type="dxa"/>
      </w:tblCellMar>
    </w:tblPr>
  </w:style>
  <w:style w:type="table" w:styleId="Table32">
    <w:basedOn w:val="TableNormal"/>
    <w:tblPr>
      <w:tblStyleRowBandSize w:val="1"/>
      <w:tblStyleColBandSize w:val="1"/>
      <w:tblCellMar>
        <w:top w:w="100.0" w:type="dxa"/>
        <w:left w:w="100.0" w:type="dxa"/>
        <w:bottom w:w="100.0" w:type="dxa"/>
        <w:right w:w="100.0" w:type="dxa"/>
      </w:tblCellMar>
    </w:tblPr>
  </w:style>
  <w:style w:type="table" w:styleId="Table33">
    <w:basedOn w:val="TableNormal"/>
    <w:tblPr>
      <w:tblStyleRowBandSize w:val="1"/>
      <w:tblStyleColBandSize w:val="1"/>
      <w:tblCellMar>
        <w:top w:w="100.0" w:type="dxa"/>
        <w:left w:w="100.0" w:type="dxa"/>
        <w:bottom w:w="100.0" w:type="dxa"/>
        <w:right w:w="100.0" w:type="dxa"/>
      </w:tblCellMar>
    </w:tblPr>
  </w:style>
  <w:style w:type="table" w:styleId="Table34">
    <w:basedOn w:val="TableNormal"/>
    <w:tblPr>
      <w:tblStyleRowBandSize w:val="1"/>
      <w:tblStyleColBandSize w:val="1"/>
      <w:tblCellMar>
        <w:top w:w="100.0" w:type="dxa"/>
        <w:left w:w="100.0" w:type="dxa"/>
        <w:bottom w:w="100.0" w:type="dxa"/>
        <w:right w:w="100.0" w:type="dxa"/>
      </w:tblCellMar>
    </w:tblPr>
  </w:style>
  <w:style w:type="table" w:styleId="Table35">
    <w:basedOn w:val="TableNormal"/>
    <w:tblPr>
      <w:tblStyleRowBandSize w:val="1"/>
      <w:tblStyleColBandSize w:val="1"/>
      <w:tblCellMar>
        <w:top w:w="100.0" w:type="dxa"/>
        <w:left w:w="100.0" w:type="dxa"/>
        <w:bottom w:w="100.0" w:type="dxa"/>
        <w:right w:w="100.0" w:type="dxa"/>
      </w:tblCellMar>
    </w:tblPr>
  </w:style>
  <w:style w:type="table" w:styleId="Table36">
    <w:basedOn w:val="TableNormal"/>
    <w:tblPr>
      <w:tblStyleRowBandSize w:val="1"/>
      <w:tblStyleColBandSize w:val="1"/>
      <w:tblCellMar>
        <w:top w:w="100.0" w:type="dxa"/>
        <w:left w:w="100.0" w:type="dxa"/>
        <w:bottom w:w="100.0" w:type="dxa"/>
        <w:right w:w="100.0" w:type="dxa"/>
      </w:tblCellMar>
    </w:tblPr>
  </w:style>
  <w:style w:type="table" w:styleId="Table37">
    <w:basedOn w:val="TableNormal"/>
    <w:tblPr>
      <w:tblStyleRowBandSize w:val="1"/>
      <w:tblStyleColBandSize w:val="1"/>
      <w:tblCellMar>
        <w:top w:w="100.0" w:type="dxa"/>
        <w:left w:w="100.0" w:type="dxa"/>
        <w:bottom w:w="100.0" w:type="dxa"/>
        <w:right w:w="100.0" w:type="dxa"/>
      </w:tblCellMar>
    </w:tblPr>
  </w:style>
  <w:style w:type="table" w:styleId="Table38">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eoppiva.fi/koulutukset/turvaa-digitaalinen-toiminta-hairiotilanteissa" TargetMode="External"/><Relationship Id="rId10" Type="http://schemas.openxmlformats.org/officeDocument/2006/relationships/hyperlink" Target="https://www.kyberturvallisuuskeskus.fi/fi/ajankohtaista/ohjeet-ja-oppaat/sosiaali-ja-terveydenhuollon-hankintojen-tietoturva-ja" TargetMode="External"/><Relationship Id="rId13" Type="http://schemas.openxmlformats.org/officeDocument/2006/relationships/hyperlink" Target="mailto:erasupport@atostek.com" TargetMode="External"/><Relationship Id="rId12" Type="http://schemas.openxmlformats.org/officeDocument/2006/relationships/hyperlink" Target="https://tietosuoja.fi/henkilotietojen-siirrot-etan-ulkopuolelle"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tietosuoja.fi/henkilotietojen-siirrot-etan-ulkopuolelle" TargetMode="External"/><Relationship Id="rId15" Type="http://schemas.openxmlformats.org/officeDocument/2006/relationships/footer" Target="footer1.xml"/><Relationship Id="rId1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yperlink" Target="https://www.kyberturvallisuuskeskus.fi/fi/palvelumme/tilannekuva-ja-verkostot/kybermittari" TargetMode="External"/><Relationship Id="rId8" Type="http://schemas.openxmlformats.org/officeDocument/2006/relationships/hyperlink" Target="https://julkaisut.valtioneuvosto.fi/handle/10024/163596"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_rels/footnotes.xml.rels><?xml version="1.0" encoding="UTF-8" standalone="yes"?><Relationships xmlns="http://schemas.openxmlformats.org/package/2006/relationships"><Relationship Id="rId1" Type="http://schemas.openxmlformats.org/officeDocument/2006/relationships/hyperlink" Target="https://www.finlex.fi/fi/laki/alkup/2021/20210784#Pidp447918064" TargetMode="External"/><Relationship Id="rId2" Type="http://schemas.openxmlformats.org/officeDocument/2006/relationships/hyperlink" Target="https://tietosuoja.fi/seloste-kasittelytoimist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